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09" w:rsidRPr="00E46044" w:rsidRDefault="00596209" w:rsidP="00596209">
      <w:pPr>
        <w:widowControl w:val="0"/>
        <w:autoSpaceDE w:val="0"/>
        <w:autoSpaceDN w:val="0"/>
        <w:adjustRightInd w:val="0"/>
        <w:ind w:right="-31"/>
        <w:jc w:val="center"/>
        <w:rPr>
          <w:lang w:val="uk-UA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>
            <wp:extent cx="4095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09" w:rsidRPr="00E46044" w:rsidRDefault="00596209" w:rsidP="005962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t xml:space="preserve">МІНІСТЕРСТВО ОСВІТИ І НАУКИ </w:t>
      </w:r>
      <w:r w:rsidRPr="00E4604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t>УКРАЇНИ</w:t>
      </w:r>
    </w:p>
    <w:p w:rsidR="00596209" w:rsidRPr="00E46044" w:rsidRDefault="00596209" w:rsidP="005962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val="uk-UA"/>
        </w:rPr>
      </w:pPr>
      <w:r w:rsidRPr="00E46044">
        <w:rPr>
          <w:b/>
          <w:bCs/>
          <w:color w:val="000000"/>
          <w:sz w:val="28"/>
          <w:szCs w:val="28"/>
          <w:highlight w:val="white"/>
          <w:lang w:val="uk-UA"/>
        </w:rPr>
        <w:t xml:space="preserve"> </w:t>
      </w:r>
      <w:r w:rsidRPr="00E4604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t>КРИВОРІЗЬКИЙ НАЦІОНАЛЬНИЙ УНІВЕРСИТЕТ</w:t>
      </w:r>
    </w:p>
    <w:p w:rsidR="00596209" w:rsidRPr="00E46044" w:rsidRDefault="00596209" w:rsidP="005962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  <w:highlight w:val="white"/>
          <w:lang w:val="uk-UA"/>
        </w:rPr>
      </w:pPr>
      <w:r w:rsidRPr="00E46044">
        <w:rPr>
          <w:b/>
          <w:bCs/>
          <w:color w:val="000000"/>
          <w:sz w:val="28"/>
          <w:szCs w:val="28"/>
          <w:highlight w:val="white"/>
          <w:lang w:val="uk-UA"/>
        </w:rPr>
        <w:t>«</w:t>
      </w:r>
      <w:r w:rsidRPr="00E4604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t>ЗАТВЕРДЖУЮ</w:t>
      </w:r>
      <w:r w:rsidRPr="00E46044">
        <w:rPr>
          <w:b/>
          <w:bCs/>
          <w:color w:val="000000"/>
          <w:sz w:val="28"/>
          <w:szCs w:val="28"/>
          <w:highlight w:val="white"/>
          <w:lang w:val="uk-UA"/>
        </w:rPr>
        <w:t>»</w:t>
      </w: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0"/>
          <w:szCs w:val="20"/>
          <w:highlight w:val="white"/>
          <w:lang w:val="uk-UA"/>
        </w:rPr>
      </w:pPr>
      <w:r w:rsidRPr="00E4604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Голова приймальної комісії </w:t>
      </w: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60" w:lineRule="auto"/>
        <w:ind w:firstLine="72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E46044">
        <w:rPr>
          <w:color w:val="000000"/>
          <w:sz w:val="28"/>
          <w:szCs w:val="28"/>
          <w:highlight w:val="white"/>
          <w:lang w:val="uk-UA"/>
        </w:rPr>
        <w:t xml:space="preserve">________________ </w:t>
      </w:r>
      <w:r w:rsidRPr="00E4604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M.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 </w:t>
      </w:r>
      <w:r w:rsidRPr="00E4604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I. Ступнік</w:t>
      </w: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60" w:lineRule="auto"/>
        <w:ind w:firstLine="72"/>
        <w:jc w:val="right"/>
        <w:rPr>
          <w:color w:val="000000"/>
          <w:sz w:val="28"/>
          <w:szCs w:val="28"/>
          <w:highlight w:val="white"/>
          <w:lang w:val="uk-UA"/>
        </w:rPr>
      </w:pPr>
      <w:r w:rsidRPr="00E46044">
        <w:rPr>
          <w:color w:val="000000"/>
          <w:sz w:val="28"/>
          <w:szCs w:val="28"/>
          <w:highlight w:val="white"/>
          <w:lang w:val="uk-UA"/>
        </w:rPr>
        <w:t>«___»________________20</w:t>
      </w:r>
      <w:r w:rsidR="000C5C04">
        <w:rPr>
          <w:color w:val="000000"/>
          <w:sz w:val="28"/>
          <w:szCs w:val="28"/>
          <w:highlight w:val="white"/>
          <w:lang w:val="uk-UA"/>
        </w:rPr>
        <w:t>20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r w:rsidRPr="00E46044">
        <w:rPr>
          <w:color w:val="000000"/>
          <w:sz w:val="28"/>
          <w:szCs w:val="28"/>
          <w:highlight w:val="white"/>
          <w:lang w:val="uk-UA"/>
        </w:rPr>
        <w:t>p.</w:t>
      </w: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60" w:lineRule="auto"/>
        <w:ind w:firstLine="72"/>
        <w:jc w:val="right"/>
        <w:rPr>
          <w:color w:val="000000"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60" w:lineRule="auto"/>
        <w:ind w:firstLine="72"/>
        <w:jc w:val="right"/>
        <w:rPr>
          <w:color w:val="000000"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60" w:lineRule="auto"/>
        <w:ind w:firstLine="72"/>
        <w:jc w:val="right"/>
        <w:rPr>
          <w:color w:val="000000"/>
          <w:sz w:val="28"/>
          <w:szCs w:val="28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84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84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84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  <w:lang w:val="uk-UA"/>
        </w:rPr>
      </w:pPr>
      <w:r w:rsidRPr="00E46044"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  <w:lang w:val="uk-UA"/>
        </w:rPr>
        <w:t>ПРОГРАМА</w:t>
      </w:r>
    </w:p>
    <w:p w:rsidR="00596209" w:rsidRPr="00E46044" w:rsidRDefault="00596209" w:rsidP="00596209">
      <w:pPr>
        <w:widowControl w:val="0"/>
        <w:autoSpaceDE w:val="0"/>
        <w:autoSpaceDN w:val="0"/>
        <w:adjustRightInd w:val="0"/>
        <w:ind w:right="84"/>
        <w:jc w:val="center"/>
        <w:rPr>
          <w:rFonts w:ascii="Times New Roman CYR" w:hAnsi="Times New Roman CYR" w:cs="Times New Roman CYR"/>
          <w:sz w:val="20"/>
          <w:szCs w:val="20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spacing w:line="360" w:lineRule="auto"/>
        <w:ind w:right="5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співбесіди для прийому на навчання</w:t>
      </w:r>
    </w:p>
    <w:p w:rsidR="00596209" w:rsidRDefault="00596209" w:rsidP="00596209">
      <w:pPr>
        <w:widowControl w:val="0"/>
        <w:autoSpaceDE w:val="0"/>
        <w:autoSpaceDN w:val="0"/>
        <w:adjustRightInd w:val="0"/>
        <w:spacing w:line="360" w:lineRule="auto"/>
        <w:ind w:right="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ступенем «бакалавр» на базі освітньо-кваліфікаційного</w:t>
      </w:r>
    </w:p>
    <w:p w:rsidR="00596209" w:rsidRDefault="00596209" w:rsidP="00596209">
      <w:pPr>
        <w:widowControl w:val="0"/>
        <w:autoSpaceDE w:val="0"/>
        <w:autoSpaceDN w:val="0"/>
        <w:adjustRightInd w:val="0"/>
        <w:spacing w:line="360" w:lineRule="auto"/>
        <w:ind w:right="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рівня «молодший спеціаліст»</w:t>
      </w:r>
    </w:p>
    <w:p w:rsidR="00596209" w:rsidRPr="00596209" w:rsidRDefault="00596209" w:rsidP="00596209">
      <w:pPr>
        <w:widowControl w:val="0"/>
        <w:autoSpaceDE w:val="0"/>
        <w:autoSpaceDN w:val="0"/>
        <w:adjustRightInd w:val="0"/>
        <w:spacing w:line="360" w:lineRule="auto"/>
        <w:ind w:right="7"/>
        <w:jc w:val="center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>за спеціальністю 122 «Комп’ютерні науки</w:t>
      </w:r>
      <w:r w:rsidRPr="007B1906">
        <w:rPr>
          <w:sz w:val="28"/>
          <w:szCs w:val="28"/>
          <w:lang w:val="uk-UA"/>
        </w:rPr>
        <w:t>»</w:t>
      </w: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24" w:lineRule="atLeast"/>
        <w:ind w:right="3970"/>
        <w:rPr>
          <w:color w:val="000000"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Pr="000B7C45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Pr="00596209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Pr="00596209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Pr="00E46044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E4604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Кривий Ріг </w:t>
      </w:r>
    </w:p>
    <w:p w:rsidR="00596209" w:rsidRPr="00CC76B4" w:rsidRDefault="00596209" w:rsidP="00596209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E4604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20</w:t>
      </w:r>
      <w:r w:rsidR="000C5C0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р.</w:t>
      </w:r>
    </w:p>
    <w:p w:rsidR="00596209" w:rsidRDefault="00596209" w:rsidP="00EB35A5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596209" w:rsidRDefault="00596209">
      <w:pPr>
        <w:spacing w:after="200" w:line="276" w:lineRule="auto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  <w:br w:type="page"/>
      </w:r>
    </w:p>
    <w:p w:rsidR="00EB35A5" w:rsidRDefault="00EB35A5" w:rsidP="00EB35A5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</w:p>
    <w:p w:rsidR="00596209" w:rsidRPr="00F343FE" w:rsidRDefault="00596209" w:rsidP="00F343FE">
      <w:pPr>
        <w:widowControl w:val="0"/>
        <w:autoSpaceDE w:val="0"/>
        <w:autoSpaceDN w:val="0"/>
        <w:adjustRightInd w:val="0"/>
        <w:spacing w:line="324" w:lineRule="atLeast"/>
        <w:ind w:right="-30"/>
        <w:jc w:val="both"/>
        <w:rPr>
          <w:color w:val="000000"/>
          <w:sz w:val="28"/>
          <w:szCs w:val="28"/>
          <w:highlight w:val="white"/>
        </w:rPr>
      </w:pPr>
      <w:r w:rsidRPr="00F343FE">
        <w:rPr>
          <w:sz w:val="28"/>
          <w:szCs w:val="28"/>
          <w:lang w:val="uk-UA"/>
        </w:rPr>
        <w:t>Програма складена на підставі дисциплін циклу професійної підготовки молодших спеціалістів, передбачених освітньо-професійною програмою за спеціальністю 122 «Комп’ютерні науки»</w:t>
      </w:r>
    </w:p>
    <w:p w:rsidR="00596209" w:rsidRPr="00F343FE" w:rsidRDefault="00596209" w:rsidP="00F343FE">
      <w:pPr>
        <w:widowControl w:val="0"/>
        <w:autoSpaceDE w:val="0"/>
        <w:autoSpaceDN w:val="0"/>
        <w:adjustRightInd w:val="0"/>
        <w:ind w:right="3226"/>
        <w:jc w:val="both"/>
        <w:rPr>
          <w:color w:val="000000"/>
          <w:sz w:val="28"/>
          <w:szCs w:val="28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3226"/>
        <w:rPr>
          <w:color w:val="000000"/>
          <w:sz w:val="26"/>
          <w:szCs w:val="26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3226"/>
        <w:rPr>
          <w:color w:val="000000"/>
          <w:sz w:val="26"/>
          <w:szCs w:val="26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3226"/>
        <w:rPr>
          <w:color w:val="000000"/>
          <w:sz w:val="26"/>
          <w:szCs w:val="26"/>
          <w:highlight w:val="white"/>
          <w:lang w:val="uk-UA"/>
        </w:rPr>
      </w:pPr>
    </w:p>
    <w:p w:rsidR="00596209" w:rsidRPr="00596209" w:rsidRDefault="00596209" w:rsidP="00596209">
      <w:pPr>
        <w:widowControl w:val="0"/>
        <w:autoSpaceDE w:val="0"/>
        <w:autoSpaceDN w:val="0"/>
        <w:adjustRightInd w:val="0"/>
        <w:ind w:right="3226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Програму склали: </w:t>
      </w:r>
    </w:p>
    <w:p w:rsidR="00596209" w:rsidRPr="00596209" w:rsidRDefault="00596209" w:rsidP="00596209">
      <w:pPr>
        <w:widowControl w:val="0"/>
        <w:autoSpaceDE w:val="0"/>
        <w:autoSpaceDN w:val="0"/>
        <w:adjustRightInd w:val="0"/>
        <w:ind w:right="3226"/>
        <w:rPr>
          <w:color w:val="000000"/>
          <w:sz w:val="26"/>
          <w:szCs w:val="26"/>
          <w:highlight w:val="white"/>
        </w:rPr>
      </w:pPr>
    </w:p>
    <w:p w:rsidR="004B79FD" w:rsidRPr="00E46044" w:rsidRDefault="004B79FD" w:rsidP="004B79FD">
      <w:pPr>
        <w:widowControl w:val="0"/>
        <w:autoSpaceDE w:val="0"/>
        <w:autoSpaceDN w:val="0"/>
        <w:adjustRightInd w:val="0"/>
        <w:ind w:right="-51"/>
        <w:rPr>
          <w:color w:val="000000"/>
          <w:sz w:val="26"/>
          <w:highlight w:val="white"/>
          <w:lang w:val="uk-UA"/>
        </w:rPr>
      </w:pP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>К</w:t>
      </w:r>
      <w:r>
        <w:rPr>
          <w:color w:val="000000"/>
          <w:sz w:val="28"/>
          <w:szCs w:val="28"/>
          <w:highlight w:val="white"/>
          <w:u w:val="single"/>
          <w:lang w:val="uk-UA"/>
        </w:rPr>
        <w:t>-</w:t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 xml:space="preserve">т </w:t>
      </w:r>
      <w:r>
        <w:rPr>
          <w:color w:val="000000"/>
          <w:sz w:val="28"/>
          <w:szCs w:val="28"/>
          <w:highlight w:val="white"/>
          <w:u w:val="single"/>
          <w:lang w:val="uk-UA"/>
        </w:rPr>
        <w:t>екон.</w:t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 xml:space="preserve"> наук, доцент Завсєгдашня І.В</w:t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ab/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ab/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ab/>
      </w:r>
      <w:r w:rsidRPr="006D24C8">
        <w:rPr>
          <w:color w:val="000000"/>
          <w:sz w:val="28"/>
          <w:szCs w:val="28"/>
          <w:highlight w:val="white"/>
          <w:lang w:val="uk-UA"/>
        </w:rPr>
        <w:t xml:space="preserve">                /_</w:t>
      </w:r>
      <w:r w:rsidRPr="00E46044">
        <w:rPr>
          <w:color w:val="000000"/>
          <w:sz w:val="26"/>
          <w:szCs w:val="26"/>
          <w:highlight w:val="white"/>
          <w:lang w:val="uk-UA"/>
        </w:rPr>
        <w:t>____________/</w:t>
      </w:r>
    </w:p>
    <w:p w:rsidR="004B79FD" w:rsidRPr="006D24C8" w:rsidRDefault="004B79FD" w:rsidP="004B79FD">
      <w:pPr>
        <w:widowControl w:val="0"/>
        <w:autoSpaceDE w:val="0"/>
        <w:autoSpaceDN w:val="0"/>
        <w:adjustRightInd w:val="0"/>
        <w:ind w:right="708"/>
        <w:rPr>
          <w:rFonts w:ascii="Times New Roman CYR" w:hAnsi="Times New Roman CYR" w:cs="Times New Roman CYR"/>
          <w:sz w:val="20"/>
          <w:szCs w:val="20"/>
          <w:highlight w:val="white"/>
          <w:lang w:val="uk-UA"/>
        </w:rPr>
      </w:pPr>
      <w:r w:rsidRPr="006D24C8">
        <w:rPr>
          <w:color w:val="000000"/>
          <w:sz w:val="20"/>
          <w:szCs w:val="20"/>
          <w:highlight w:val="white"/>
          <w:lang w:val="uk-UA"/>
        </w:rPr>
        <w:t xml:space="preserve"> </w:t>
      </w:r>
      <w:r>
        <w:rPr>
          <w:color w:val="000000"/>
          <w:sz w:val="20"/>
          <w:szCs w:val="20"/>
          <w:highlight w:val="white"/>
          <w:lang w:val="uk-UA"/>
        </w:rPr>
        <w:t xml:space="preserve">                    </w:t>
      </w:r>
      <w:r w:rsidRPr="006D24C8">
        <w:rPr>
          <w:color w:val="000000"/>
          <w:sz w:val="20"/>
          <w:szCs w:val="20"/>
          <w:highlight w:val="white"/>
          <w:lang w:val="uk-UA"/>
        </w:rPr>
        <w:t>(</w:t>
      </w:r>
      <w:r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науковий ступінь, вчене звання, прізвище та ініціали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)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            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 (</w:t>
      </w:r>
      <w:r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підпис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)</w:t>
      </w:r>
    </w:p>
    <w:p w:rsidR="004B79FD" w:rsidRPr="00E46044" w:rsidRDefault="004B79FD" w:rsidP="004B79FD">
      <w:pPr>
        <w:widowControl w:val="0"/>
        <w:autoSpaceDE w:val="0"/>
        <w:autoSpaceDN w:val="0"/>
        <w:adjustRightInd w:val="0"/>
        <w:ind w:right="-51"/>
        <w:rPr>
          <w:color w:val="000000"/>
          <w:sz w:val="26"/>
          <w:highlight w:val="white"/>
          <w:lang w:val="uk-UA"/>
        </w:rPr>
      </w:pP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>К</w:t>
      </w:r>
      <w:r>
        <w:rPr>
          <w:color w:val="000000"/>
          <w:sz w:val="28"/>
          <w:szCs w:val="28"/>
          <w:highlight w:val="white"/>
          <w:u w:val="single"/>
          <w:lang w:val="uk-UA"/>
        </w:rPr>
        <w:t>-</w:t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>т техн</w:t>
      </w:r>
      <w:r>
        <w:rPr>
          <w:color w:val="000000"/>
          <w:sz w:val="28"/>
          <w:szCs w:val="28"/>
          <w:highlight w:val="white"/>
          <w:u w:val="single"/>
          <w:lang w:val="uk-UA"/>
        </w:rPr>
        <w:t>.</w:t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 xml:space="preserve"> наук, ст. викл. Сердюк О.Ю.</w:t>
      </w:r>
      <w:r>
        <w:rPr>
          <w:color w:val="000000"/>
          <w:sz w:val="26"/>
          <w:highlight w:val="white"/>
          <w:lang w:val="uk-UA"/>
        </w:rPr>
        <w:t xml:space="preserve">                   </w:t>
      </w:r>
      <w:r w:rsidRPr="00E46044"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  <w:t xml:space="preserve"> </w:t>
      </w:r>
      <w:r w:rsidRPr="00E46044">
        <w:rPr>
          <w:color w:val="000000"/>
          <w:sz w:val="26"/>
          <w:szCs w:val="26"/>
          <w:highlight w:val="white"/>
          <w:lang w:val="uk-UA"/>
        </w:rPr>
        <w:t>/_____________/</w:t>
      </w:r>
    </w:p>
    <w:p w:rsidR="004B79FD" w:rsidRPr="006D24C8" w:rsidRDefault="004B79FD" w:rsidP="004B79FD">
      <w:pPr>
        <w:widowControl w:val="0"/>
        <w:autoSpaceDE w:val="0"/>
        <w:autoSpaceDN w:val="0"/>
        <w:adjustRightInd w:val="0"/>
        <w:ind w:right="708"/>
        <w:rPr>
          <w:rFonts w:ascii="Times New Roman CYR" w:hAnsi="Times New Roman CYR" w:cs="Times New Roman CYR"/>
          <w:sz w:val="20"/>
          <w:szCs w:val="20"/>
          <w:highlight w:val="white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 xml:space="preserve">                     </w:t>
      </w:r>
      <w:r w:rsidRPr="006D24C8">
        <w:rPr>
          <w:color w:val="000000"/>
          <w:sz w:val="20"/>
          <w:szCs w:val="20"/>
          <w:highlight w:val="white"/>
          <w:lang w:val="uk-UA"/>
        </w:rPr>
        <w:t xml:space="preserve"> (</w:t>
      </w:r>
      <w:r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науковий ступінь, вчене звання, прізвище та ініціали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)              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          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      (</w:t>
      </w:r>
      <w:r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підпис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)</w:t>
      </w:r>
    </w:p>
    <w:p w:rsidR="004B79FD" w:rsidRPr="00E46044" w:rsidRDefault="004B79FD" w:rsidP="004B79FD">
      <w:pPr>
        <w:widowControl w:val="0"/>
        <w:autoSpaceDE w:val="0"/>
        <w:autoSpaceDN w:val="0"/>
        <w:adjustRightInd w:val="0"/>
        <w:spacing w:line="475" w:lineRule="atLeast"/>
        <w:ind w:right="-51"/>
        <w:rPr>
          <w:color w:val="000000"/>
          <w:sz w:val="26"/>
          <w:szCs w:val="26"/>
          <w:highlight w:val="white"/>
          <w:lang w:val="uk-UA"/>
        </w:rPr>
      </w:pPr>
      <w:r>
        <w:rPr>
          <w:color w:val="000000"/>
          <w:sz w:val="26"/>
          <w:szCs w:val="26"/>
          <w:highlight w:val="white"/>
          <w:lang w:val="uk-UA"/>
        </w:rPr>
        <w:t xml:space="preserve">     </w:t>
      </w:r>
    </w:p>
    <w:p w:rsidR="00596209" w:rsidRPr="004B79FD" w:rsidRDefault="00596209" w:rsidP="00596209">
      <w:pPr>
        <w:widowControl w:val="0"/>
        <w:autoSpaceDE w:val="0"/>
        <w:autoSpaceDN w:val="0"/>
        <w:adjustRightInd w:val="0"/>
        <w:ind w:right="-51"/>
        <w:rPr>
          <w:color w:val="000000"/>
          <w:sz w:val="26"/>
          <w:szCs w:val="26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spacing w:line="475" w:lineRule="atLeast"/>
        <w:ind w:right="-51"/>
        <w:rPr>
          <w:rFonts w:ascii="Calibri" w:hAnsi="Calibri"/>
          <w:color w:val="000000"/>
          <w:sz w:val="26"/>
          <w:szCs w:val="26"/>
          <w:highlight w:val="white"/>
          <w:lang w:val="uk-UA"/>
        </w:rPr>
      </w:pPr>
    </w:p>
    <w:p w:rsidR="00596209" w:rsidRPr="004B79FD" w:rsidRDefault="00596209" w:rsidP="00596209">
      <w:pPr>
        <w:widowControl w:val="0"/>
        <w:autoSpaceDE w:val="0"/>
        <w:autoSpaceDN w:val="0"/>
        <w:adjustRightInd w:val="0"/>
        <w:spacing w:line="475" w:lineRule="atLeast"/>
        <w:ind w:right="-51"/>
        <w:rPr>
          <w:color w:val="000000"/>
          <w:sz w:val="26"/>
          <w:szCs w:val="26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Узгоджено на засіданні кафедри автоматизації, комп’ютерних наук і технологій</w:t>
      </w: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8"/>
          <w:szCs w:val="8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Протокол №</w:t>
      </w:r>
      <w:r w:rsidR="000C5C04">
        <w:rPr>
          <w:rFonts w:ascii="Times New Roman CYR" w:hAnsi="Times New Roman CYR" w:cs="Times New Roman CYR"/>
          <w:color w:val="000000"/>
          <w:sz w:val="26"/>
          <w:szCs w:val="26"/>
          <w:highlight w:val="white"/>
          <w:lang w:val="uk-UA"/>
        </w:rPr>
        <w:t>__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від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</w:t>
      </w:r>
      <w:r w:rsidR="000C5C04"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«    »  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березня 20</w:t>
      </w:r>
      <w:r w:rsidR="000C5C04"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20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р.</w:t>
      </w: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Завідувач кафедри АКНТ, проф. Моркун Н. В.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  <w:t xml:space="preserve"> /_____________/</w:t>
      </w: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left="36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Узгоджено на засіданні вченої ради факультету інформаційних технологій</w:t>
      </w:r>
    </w:p>
    <w:p w:rsidR="00596209" w:rsidRDefault="00596209" w:rsidP="00596209">
      <w:pPr>
        <w:widowControl w:val="0"/>
        <w:autoSpaceDE w:val="0"/>
        <w:autoSpaceDN w:val="0"/>
        <w:adjustRightInd w:val="0"/>
        <w:ind w:left="36"/>
        <w:rPr>
          <w:rFonts w:ascii="Times New Roman CYR" w:hAnsi="Times New Roman CYR" w:cs="Times New Roman CYR"/>
          <w:color w:val="000000"/>
          <w:sz w:val="8"/>
          <w:szCs w:val="8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left="36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Протокол № </w:t>
      </w:r>
      <w:r w:rsidR="000C5C04">
        <w:rPr>
          <w:rFonts w:ascii="Times New Roman CYR" w:hAnsi="Times New Roman CYR" w:cs="Times New Roman CYR"/>
          <w:color w:val="000000"/>
          <w:sz w:val="26"/>
          <w:szCs w:val="26"/>
          <w:highlight w:val="white"/>
          <w:lang w:val="uk-UA"/>
        </w:rPr>
        <w:t>___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від </w:t>
      </w:r>
      <w:r w:rsidR="000C5C04"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«   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березня 20</w:t>
      </w:r>
      <w:r w:rsidR="000C5C04"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20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р.</w:t>
      </w:r>
    </w:p>
    <w:p w:rsidR="00596209" w:rsidRDefault="00596209" w:rsidP="00596209">
      <w:pPr>
        <w:widowControl w:val="0"/>
        <w:autoSpaceDE w:val="0"/>
        <w:autoSpaceDN w:val="0"/>
        <w:adjustRightInd w:val="0"/>
        <w:ind w:left="4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left="41"/>
        <w:rPr>
          <w:rFonts w:ascii="Times New Roman CYR" w:hAnsi="Times New Roman CYR" w:cs="Times New Roman CYR"/>
          <w:color w:val="000000"/>
          <w:sz w:val="26"/>
          <w:szCs w:val="26"/>
          <w:highlight w:val="white"/>
          <w:lang w:val="uk-UA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left="4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596209" w:rsidRDefault="00596209" w:rsidP="00596209">
      <w:pPr>
        <w:widowControl w:val="0"/>
        <w:autoSpaceDE w:val="0"/>
        <w:autoSpaceDN w:val="0"/>
        <w:adjustRightInd w:val="0"/>
        <w:ind w:left="41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Голова вченої ради ФІТ, доц. </w:t>
      </w:r>
      <w:r w:rsidR="000C5C04">
        <w:rPr>
          <w:rFonts w:ascii="Times New Roman CYR" w:hAnsi="Times New Roman CYR" w:cs="Times New Roman CYR"/>
          <w:color w:val="000000"/>
          <w:sz w:val="26"/>
          <w:szCs w:val="26"/>
          <w:highlight w:val="white"/>
          <w:lang w:val="uk-UA"/>
        </w:rPr>
        <w:t>Музика І.О.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  <w:t xml:space="preserve">       /_______________/</w:t>
      </w:r>
    </w:p>
    <w:p w:rsidR="00D276AD" w:rsidRDefault="00D276AD" w:rsidP="00D276A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  <w:highlight w:val="white"/>
          <w:lang w:val="uk-UA"/>
        </w:rPr>
      </w:pPr>
    </w:p>
    <w:p w:rsidR="00EB35A5" w:rsidRPr="00E46044" w:rsidRDefault="00EB35A5" w:rsidP="00EB35A5">
      <w:pPr>
        <w:widowControl w:val="0"/>
        <w:autoSpaceDE w:val="0"/>
        <w:autoSpaceDN w:val="0"/>
        <w:adjustRightInd w:val="0"/>
        <w:ind w:right="2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</w:pPr>
      <w:r w:rsidRPr="00E4604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br w:type="page"/>
      </w:r>
      <w:r w:rsidRPr="00E4604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lastRenderedPageBreak/>
        <w:t>ЗМІСТ</w:t>
      </w:r>
    </w:p>
    <w:p w:rsidR="00EB35A5" w:rsidRPr="00E46044" w:rsidRDefault="00EB35A5" w:rsidP="00EB35A5">
      <w:pPr>
        <w:widowControl w:val="0"/>
        <w:autoSpaceDE w:val="0"/>
        <w:autoSpaceDN w:val="0"/>
        <w:adjustRightInd w:val="0"/>
        <w:ind w:right="29"/>
        <w:jc w:val="center"/>
        <w:rPr>
          <w:color w:val="000000"/>
          <w:sz w:val="28"/>
          <w:szCs w:val="28"/>
          <w:highlight w:val="white"/>
          <w:lang w:val="uk-UA"/>
        </w:rPr>
      </w:pPr>
    </w:p>
    <w:p w:rsidR="00EB35A5" w:rsidRPr="00E46044" w:rsidRDefault="00EB35A5" w:rsidP="00EB35A5">
      <w:pPr>
        <w:widowControl w:val="0"/>
        <w:autoSpaceDE w:val="0"/>
        <w:autoSpaceDN w:val="0"/>
        <w:adjustRightInd w:val="0"/>
        <w:ind w:right="29"/>
        <w:jc w:val="center"/>
        <w:rPr>
          <w:sz w:val="28"/>
          <w:szCs w:val="28"/>
          <w:highlight w:val="white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74"/>
        <w:gridCol w:w="981"/>
      </w:tblGrid>
      <w:tr w:rsidR="00EB35A5" w:rsidRPr="00E46044" w:rsidTr="00FF48DC">
        <w:tc>
          <w:tcPr>
            <w:tcW w:w="8568" w:type="dxa"/>
          </w:tcPr>
          <w:p w:rsidR="00EB35A5" w:rsidRPr="00E46044" w:rsidRDefault="00EB35A5" w:rsidP="00FF48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003" w:type="dxa"/>
          </w:tcPr>
          <w:p w:rsidR="00EB35A5" w:rsidRPr="003B10A9" w:rsidRDefault="00EB35A5" w:rsidP="00FF48DC">
            <w:pPr>
              <w:widowControl w:val="0"/>
              <w:autoSpaceDE w:val="0"/>
              <w:autoSpaceDN w:val="0"/>
              <w:adjustRightInd w:val="0"/>
              <w:ind w:right="29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EB35A5" w:rsidRPr="00E46044" w:rsidTr="00FF48DC">
        <w:tc>
          <w:tcPr>
            <w:tcW w:w="8568" w:type="dxa"/>
          </w:tcPr>
          <w:p w:rsidR="00EB35A5" w:rsidRPr="00E46044" w:rsidRDefault="00EB35A5" w:rsidP="00FF48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Вступ</w:t>
            </w:r>
          </w:p>
        </w:tc>
        <w:tc>
          <w:tcPr>
            <w:tcW w:w="1003" w:type="dxa"/>
          </w:tcPr>
          <w:p w:rsidR="00EB35A5" w:rsidRPr="00E46044" w:rsidRDefault="00334F5A" w:rsidP="00FF48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4</w:t>
            </w:r>
          </w:p>
        </w:tc>
      </w:tr>
      <w:tr w:rsidR="00B45F72" w:rsidRPr="00E46044" w:rsidTr="00FF48DC">
        <w:tc>
          <w:tcPr>
            <w:tcW w:w="8568" w:type="dxa"/>
          </w:tcPr>
          <w:p w:rsidR="00B45F72" w:rsidRPr="00E46044" w:rsidRDefault="00B45F72" w:rsidP="001557F5">
            <w:pPr>
              <w:widowControl w:val="0"/>
              <w:numPr>
                <w:ilvl w:val="0"/>
                <w:numId w:val="1"/>
              </w:numPr>
              <w:tabs>
                <w:tab w:val="clear" w:pos="3054"/>
                <w:tab w:val="num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Перелік дисциплін, що виносяться на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співбесіду                 </w:t>
            </w:r>
          </w:p>
        </w:tc>
        <w:tc>
          <w:tcPr>
            <w:tcW w:w="1003" w:type="dxa"/>
          </w:tcPr>
          <w:p w:rsidR="00B45F72" w:rsidRPr="00E46044" w:rsidRDefault="00334F5A" w:rsidP="00FF48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5</w:t>
            </w:r>
          </w:p>
        </w:tc>
      </w:tr>
      <w:tr w:rsidR="00EB35A5" w:rsidRPr="00E46044" w:rsidTr="00FF48DC">
        <w:tc>
          <w:tcPr>
            <w:tcW w:w="8568" w:type="dxa"/>
          </w:tcPr>
          <w:p w:rsidR="00EB35A5" w:rsidRPr="00E46044" w:rsidRDefault="00EB35A5" w:rsidP="001557F5">
            <w:pPr>
              <w:widowControl w:val="0"/>
              <w:numPr>
                <w:ilvl w:val="0"/>
                <w:numId w:val="1"/>
              </w:numPr>
              <w:tabs>
                <w:tab w:val="clear" w:pos="3054"/>
                <w:tab w:val="num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проведення співбесіди               </w:t>
            </w:r>
            <w:r w:rsidR="00F244E0">
              <w:rPr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003" w:type="dxa"/>
          </w:tcPr>
          <w:p w:rsidR="00EB35A5" w:rsidRPr="00E46044" w:rsidRDefault="00334F5A" w:rsidP="00FF48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5</w:t>
            </w:r>
          </w:p>
        </w:tc>
      </w:tr>
      <w:tr w:rsidR="00EB35A5" w:rsidRPr="00E46044" w:rsidTr="00FF48DC">
        <w:tc>
          <w:tcPr>
            <w:tcW w:w="8568" w:type="dxa"/>
          </w:tcPr>
          <w:p w:rsidR="00EB35A5" w:rsidRPr="00E46044" w:rsidRDefault="00EB35A5" w:rsidP="001557F5">
            <w:pPr>
              <w:widowControl w:val="0"/>
              <w:numPr>
                <w:ilvl w:val="0"/>
                <w:numId w:val="1"/>
              </w:numPr>
              <w:tabs>
                <w:tab w:val="clear" w:pos="3054"/>
                <w:tab w:val="num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Перелік тем та питань з дисциплін, що виносяться на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співбесіду</w:t>
            </w:r>
          </w:p>
        </w:tc>
        <w:tc>
          <w:tcPr>
            <w:tcW w:w="1003" w:type="dxa"/>
          </w:tcPr>
          <w:p w:rsidR="00EB35A5" w:rsidRPr="00E46044" w:rsidRDefault="00334F5A" w:rsidP="00FF48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5</w:t>
            </w:r>
          </w:p>
        </w:tc>
      </w:tr>
      <w:tr w:rsidR="00EB35A5" w:rsidRPr="00E46044" w:rsidTr="00FF48DC">
        <w:tc>
          <w:tcPr>
            <w:tcW w:w="8568" w:type="dxa"/>
          </w:tcPr>
          <w:p w:rsidR="00EB35A5" w:rsidRPr="00E46044" w:rsidRDefault="00EB35A5" w:rsidP="001557F5">
            <w:pPr>
              <w:widowControl w:val="0"/>
              <w:numPr>
                <w:ilvl w:val="0"/>
                <w:numId w:val="1"/>
              </w:numPr>
              <w:tabs>
                <w:tab w:val="clear" w:pos="3054"/>
                <w:tab w:val="num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Рекомендована література для підготовки до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співбесіди</w:t>
            </w:r>
          </w:p>
        </w:tc>
        <w:tc>
          <w:tcPr>
            <w:tcW w:w="1003" w:type="dxa"/>
          </w:tcPr>
          <w:p w:rsidR="00EB35A5" w:rsidRPr="00E46044" w:rsidRDefault="00E0795F" w:rsidP="001557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7</w:t>
            </w:r>
          </w:p>
        </w:tc>
      </w:tr>
    </w:tbl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B45F72" w:rsidRDefault="00B45F7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B35A5" w:rsidRDefault="00B45F72" w:rsidP="00B45F72">
      <w:pPr>
        <w:jc w:val="center"/>
        <w:rPr>
          <w:b/>
          <w:sz w:val="28"/>
          <w:szCs w:val="28"/>
          <w:lang w:val="uk-UA"/>
        </w:rPr>
      </w:pPr>
      <w:r w:rsidRPr="001557F5">
        <w:rPr>
          <w:b/>
          <w:sz w:val="28"/>
          <w:szCs w:val="28"/>
          <w:lang w:val="uk-UA"/>
        </w:rPr>
        <w:lastRenderedPageBreak/>
        <w:t>Вступ</w:t>
      </w:r>
    </w:p>
    <w:p w:rsidR="00C66B29" w:rsidRDefault="00C66B29" w:rsidP="00B45F72">
      <w:pPr>
        <w:jc w:val="center"/>
        <w:rPr>
          <w:b/>
          <w:sz w:val="28"/>
          <w:szCs w:val="28"/>
          <w:lang w:val="uk-UA"/>
        </w:rPr>
      </w:pPr>
    </w:p>
    <w:p w:rsidR="009A4C35" w:rsidRPr="001557F5" w:rsidRDefault="009A4C35" w:rsidP="00B45F72">
      <w:pPr>
        <w:jc w:val="center"/>
        <w:rPr>
          <w:b/>
          <w:sz w:val="28"/>
          <w:szCs w:val="28"/>
          <w:lang w:val="uk-UA"/>
        </w:rPr>
      </w:pPr>
    </w:p>
    <w:p w:rsidR="00C66B29" w:rsidRDefault="00C66B29" w:rsidP="00C66B29">
      <w:pPr>
        <w:ind w:firstLine="720"/>
        <w:jc w:val="both"/>
        <w:rPr>
          <w:sz w:val="28"/>
          <w:szCs w:val="28"/>
          <w:lang w:val="uk-UA"/>
        </w:rPr>
      </w:pPr>
      <w:r w:rsidRPr="007B1906">
        <w:rPr>
          <w:sz w:val="28"/>
          <w:szCs w:val="28"/>
          <w:lang w:val="uk-UA"/>
        </w:rPr>
        <w:t>Навчання за спеці</w:t>
      </w:r>
      <w:r w:rsidR="00486F37">
        <w:rPr>
          <w:sz w:val="28"/>
          <w:szCs w:val="28"/>
          <w:lang w:val="uk-UA"/>
        </w:rPr>
        <w:t>альністю 122 «Комп’ютерні науки</w:t>
      </w:r>
      <w:r w:rsidRPr="007B1906">
        <w:rPr>
          <w:sz w:val="28"/>
          <w:szCs w:val="28"/>
          <w:lang w:val="uk-UA"/>
        </w:rPr>
        <w:t>» дає змогу отримати базову вищу освіту та кваліфікацію бакалавра з відповідним профілем знань. Базова вища освіта забезпечує ґрунтовні знання в галузі інформаційно-комп’ютерних технологій.</w:t>
      </w:r>
    </w:p>
    <w:p w:rsidR="00C66B29" w:rsidRPr="007B1906" w:rsidRDefault="00C66B29" w:rsidP="00C66B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B1906">
        <w:rPr>
          <w:sz w:val="28"/>
          <w:szCs w:val="28"/>
          <w:lang w:val="uk-UA"/>
        </w:rPr>
        <w:t xml:space="preserve">бравши </w:t>
      </w:r>
      <w:r>
        <w:rPr>
          <w:sz w:val="28"/>
          <w:szCs w:val="28"/>
          <w:lang w:val="uk-UA"/>
        </w:rPr>
        <w:t>спеціальність</w:t>
      </w:r>
      <w:r w:rsidRPr="007B1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486F37">
        <w:rPr>
          <w:sz w:val="28"/>
          <w:szCs w:val="28"/>
          <w:lang w:val="uk-UA"/>
        </w:rPr>
        <w:t>Комп’ютерні науки</w:t>
      </w:r>
      <w:r w:rsidRPr="007B1906">
        <w:rPr>
          <w:sz w:val="28"/>
          <w:szCs w:val="28"/>
          <w:lang w:val="uk-UA"/>
        </w:rPr>
        <w:t>», студенти отримують достатні знання для експлуатації комп’ютеризованих систем, в тому числі комп’ютерних систем обробки інформації та управління інформаційно-аналітичних систем, інформаційних систем проектування, систем штучного інтелекту та програмного забезпечення автоматизованих систем та ЕОМ, інтелектуальних систем обробки інформації і прийняття рішень.</w:t>
      </w:r>
    </w:p>
    <w:p w:rsidR="00C359D2" w:rsidRPr="00C359D2" w:rsidRDefault="00C359D2" w:rsidP="00C359D2">
      <w:pPr>
        <w:ind w:firstLine="720"/>
        <w:jc w:val="both"/>
        <w:rPr>
          <w:sz w:val="28"/>
          <w:szCs w:val="28"/>
          <w:lang w:val="uk-UA"/>
        </w:rPr>
      </w:pPr>
      <w:r w:rsidRPr="00C359D2">
        <w:rPr>
          <w:sz w:val="28"/>
          <w:szCs w:val="28"/>
          <w:lang w:val="uk-UA"/>
        </w:rPr>
        <w:t xml:space="preserve">Відповідно до Правил прийому до </w:t>
      </w:r>
      <w:r>
        <w:rPr>
          <w:sz w:val="28"/>
          <w:szCs w:val="28"/>
          <w:lang w:val="uk-UA"/>
        </w:rPr>
        <w:t>К</w:t>
      </w:r>
      <w:r w:rsidR="00596209">
        <w:rPr>
          <w:sz w:val="28"/>
          <w:szCs w:val="28"/>
          <w:lang w:val="uk-UA"/>
        </w:rPr>
        <w:t>риворізького національного університету</w:t>
      </w:r>
      <w:r w:rsidRPr="00C359D2">
        <w:rPr>
          <w:sz w:val="28"/>
          <w:szCs w:val="28"/>
          <w:lang w:val="uk-UA"/>
        </w:rPr>
        <w:t xml:space="preserve"> в 20</w:t>
      </w:r>
      <w:r w:rsidR="000C5C04">
        <w:rPr>
          <w:sz w:val="28"/>
          <w:szCs w:val="28"/>
          <w:lang w:val="uk-UA"/>
        </w:rPr>
        <w:t>20</w:t>
      </w:r>
      <w:r w:rsidRPr="00C359D2">
        <w:rPr>
          <w:sz w:val="28"/>
          <w:szCs w:val="28"/>
          <w:lang w:val="uk-UA"/>
        </w:rPr>
        <w:t xml:space="preserve"> році, для осіб, які здобули освітньо-кваліфікаційний </w:t>
      </w:r>
      <w:r w:rsidR="00BF3489">
        <w:rPr>
          <w:sz w:val="28"/>
          <w:szCs w:val="28"/>
          <w:lang w:val="uk-UA"/>
        </w:rPr>
        <w:t>рівень молодшого спеціаліста з</w:t>
      </w:r>
      <w:r>
        <w:rPr>
          <w:sz w:val="28"/>
          <w:szCs w:val="28"/>
          <w:lang w:val="uk-UA"/>
        </w:rPr>
        <w:t xml:space="preserve"> будь</w:t>
      </w:r>
      <w:r w:rsidR="0023358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яко</w:t>
      </w:r>
      <w:r w:rsidR="00BF3489">
        <w:rPr>
          <w:sz w:val="28"/>
          <w:szCs w:val="28"/>
          <w:lang w:val="uk-UA"/>
        </w:rPr>
        <w:t>ї</w:t>
      </w:r>
      <w:r w:rsidRPr="00C359D2">
        <w:rPr>
          <w:sz w:val="28"/>
          <w:szCs w:val="28"/>
          <w:lang w:val="uk-UA"/>
        </w:rPr>
        <w:t xml:space="preserve"> </w:t>
      </w:r>
      <w:r w:rsidR="00BF3489">
        <w:rPr>
          <w:sz w:val="28"/>
          <w:szCs w:val="28"/>
          <w:lang w:val="uk-UA"/>
        </w:rPr>
        <w:t xml:space="preserve">спеціальності </w:t>
      </w:r>
      <w:r w:rsidR="00BF3489" w:rsidRPr="00C359D2">
        <w:rPr>
          <w:sz w:val="28"/>
          <w:szCs w:val="28"/>
          <w:lang w:val="uk-UA"/>
        </w:rPr>
        <w:t xml:space="preserve">визначено співбесіду для здобуття </w:t>
      </w:r>
      <w:r w:rsidR="00BF3489">
        <w:rPr>
          <w:sz w:val="28"/>
          <w:szCs w:val="28"/>
          <w:lang w:val="uk-UA"/>
        </w:rPr>
        <w:t>ступеня освіти «б</w:t>
      </w:r>
      <w:r w:rsidR="00BF3489" w:rsidRPr="00C359D2">
        <w:rPr>
          <w:sz w:val="28"/>
          <w:szCs w:val="28"/>
          <w:lang w:val="uk-UA"/>
        </w:rPr>
        <w:t>акалавр»</w:t>
      </w:r>
      <w:r w:rsidR="00BF3489">
        <w:rPr>
          <w:sz w:val="28"/>
          <w:szCs w:val="28"/>
          <w:lang w:val="uk-UA"/>
        </w:rPr>
        <w:t xml:space="preserve"> зі</w:t>
      </w:r>
      <w:r w:rsidRPr="00C35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</w:t>
      </w:r>
      <w:r w:rsidR="00BF348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BF348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122</w:t>
      </w:r>
      <w:r w:rsidRPr="00C359D2">
        <w:rPr>
          <w:sz w:val="28"/>
          <w:szCs w:val="28"/>
          <w:lang w:val="uk-UA"/>
        </w:rPr>
        <w:t xml:space="preserve"> «Комп’ютерні науки».</w:t>
      </w:r>
    </w:p>
    <w:p w:rsidR="00C359D2" w:rsidRPr="00C359D2" w:rsidRDefault="00C359D2" w:rsidP="00C359D2">
      <w:pPr>
        <w:ind w:firstLine="720"/>
        <w:jc w:val="both"/>
        <w:rPr>
          <w:sz w:val="28"/>
          <w:szCs w:val="28"/>
          <w:lang w:val="uk-UA"/>
        </w:rPr>
      </w:pPr>
      <w:r w:rsidRPr="00C359D2">
        <w:rPr>
          <w:b/>
          <w:bCs/>
          <w:sz w:val="28"/>
          <w:szCs w:val="28"/>
          <w:lang w:val="uk-UA"/>
        </w:rPr>
        <w:t xml:space="preserve">Мета </w:t>
      </w:r>
      <w:r>
        <w:rPr>
          <w:sz w:val="28"/>
          <w:szCs w:val="28"/>
          <w:lang w:val="uk-UA"/>
        </w:rPr>
        <w:t xml:space="preserve">співбесіди за спеціальністю 122 </w:t>
      </w:r>
      <w:r w:rsidRPr="00C359D2">
        <w:rPr>
          <w:sz w:val="28"/>
          <w:szCs w:val="28"/>
          <w:lang w:val="uk-UA"/>
        </w:rPr>
        <w:t>«Комп’ютерні науки»</w:t>
      </w:r>
      <w:r>
        <w:rPr>
          <w:sz w:val="28"/>
          <w:szCs w:val="28"/>
          <w:lang w:val="uk-UA"/>
        </w:rPr>
        <w:t xml:space="preserve"> </w:t>
      </w:r>
      <w:r w:rsidRPr="00C35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ступінь освіти </w:t>
      </w:r>
      <w:r w:rsidR="004A6ABA">
        <w:rPr>
          <w:sz w:val="28"/>
          <w:szCs w:val="28"/>
          <w:lang w:val="uk-UA"/>
        </w:rPr>
        <w:t>«</w:t>
      </w:r>
      <w:r w:rsidRPr="00C359D2">
        <w:rPr>
          <w:sz w:val="28"/>
          <w:szCs w:val="28"/>
          <w:lang w:val="uk-UA"/>
        </w:rPr>
        <w:t>бакалавр</w:t>
      </w:r>
      <w:r w:rsidR="004A6ABA">
        <w:rPr>
          <w:sz w:val="28"/>
          <w:szCs w:val="28"/>
          <w:lang w:val="uk-UA"/>
        </w:rPr>
        <w:t>»</w:t>
      </w:r>
      <w:r w:rsidRPr="00C359D2">
        <w:rPr>
          <w:sz w:val="28"/>
          <w:szCs w:val="28"/>
          <w:lang w:val="uk-UA"/>
        </w:rPr>
        <w:t xml:space="preserve"> </w:t>
      </w:r>
      <w:r w:rsidR="00BF3489">
        <w:rPr>
          <w:sz w:val="28"/>
          <w:szCs w:val="28"/>
          <w:lang w:val="uk-UA"/>
        </w:rPr>
        <w:t>-</w:t>
      </w:r>
      <w:r w:rsidRPr="00C359D2">
        <w:rPr>
          <w:sz w:val="28"/>
          <w:szCs w:val="28"/>
          <w:lang w:val="uk-UA"/>
        </w:rPr>
        <w:t xml:space="preserve"> виявлення </w:t>
      </w:r>
      <w:r w:rsidR="00FF0479">
        <w:rPr>
          <w:sz w:val="28"/>
          <w:szCs w:val="28"/>
          <w:lang w:val="uk-UA"/>
        </w:rPr>
        <w:t xml:space="preserve">рівня </w:t>
      </w:r>
      <w:r w:rsidRPr="00C359D2">
        <w:rPr>
          <w:sz w:val="28"/>
          <w:szCs w:val="28"/>
          <w:lang w:val="uk-UA"/>
        </w:rPr>
        <w:t xml:space="preserve">знань за напрямками професійної діяльності молодшого спеціаліста </w:t>
      </w:r>
      <w:r w:rsidR="00FF0479">
        <w:rPr>
          <w:sz w:val="28"/>
          <w:szCs w:val="28"/>
          <w:lang w:val="uk-UA"/>
        </w:rPr>
        <w:t>для</w:t>
      </w:r>
      <w:r w:rsidRPr="00C359D2">
        <w:rPr>
          <w:sz w:val="28"/>
          <w:szCs w:val="28"/>
          <w:lang w:val="uk-UA"/>
        </w:rPr>
        <w:t xml:space="preserve"> формування контингенту студентів, найбільш здібних до успішного опанування дисциплін відповідних бакалаврських програм. </w:t>
      </w:r>
    </w:p>
    <w:p w:rsidR="00C359D2" w:rsidRPr="00C359D2" w:rsidRDefault="00C359D2" w:rsidP="00C359D2">
      <w:pPr>
        <w:shd w:val="clear" w:color="auto" w:fill="FFFFFF"/>
        <w:tabs>
          <w:tab w:val="left" w:pos="6403"/>
        </w:tabs>
        <w:ind w:firstLine="720"/>
        <w:jc w:val="both"/>
        <w:rPr>
          <w:sz w:val="28"/>
          <w:szCs w:val="28"/>
          <w:lang w:val="uk-UA"/>
        </w:rPr>
      </w:pPr>
      <w:r w:rsidRPr="00C359D2">
        <w:rPr>
          <w:b/>
          <w:bCs/>
          <w:sz w:val="28"/>
          <w:szCs w:val="28"/>
          <w:lang w:val="uk-UA"/>
        </w:rPr>
        <w:t xml:space="preserve">Вимоги до здібностей і підготовленості </w:t>
      </w:r>
      <w:r w:rsidR="009A4C35">
        <w:rPr>
          <w:b/>
          <w:bCs/>
          <w:sz w:val="28"/>
          <w:szCs w:val="28"/>
          <w:lang w:val="uk-UA"/>
        </w:rPr>
        <w:t>вступників</w:t>
      </w:r>
      <w:r w:rsidRPr="00C359D2">
        <w:rPr>
          <w:b/>
          <w:bCs/>
          <w:sz w:val="28"/>
          <w:szCs w:val="28"/>
          <w:lang w:val="uk-UA"/>
        </w:rPr>
        <w:t xml:space="preserve">. </w:t>
      </w:r>
      <w:r w:rsidRPr="00C359D2">
        <w:rPr>
          <w:sz w:val="28"/>
          <w:szCs w:val="28"/>
          <w:lang w:val="uk-UA"/>
        </w:rPr>
        <w:t>Для успішного засвоєння освітньо</w:t>
      </w:r>
      <w:r>
        <w:rPr>
          <w:sz w:val="28"/>
          <w:szCs w:val="28"/>
          <w:lang w:val="uk-UA"/>
        </w:rPr>
        <w:t>ї</w:t>
      </w:r>
      <w:r w:rsidRPr="00C359D2">
        <w:rPr>
          <w:sz w:val="28"/>
          <w:szCs w:val="28"/>
          <w:lang w:val="uk-UA"/>
        </w:rPr>
        <w:t xml:space="preserve"> програми бакалавра </w:t>
      </w:r>
      <w:r>
        <w:rPr>
          <w:sz w:val="28"/>
          <w:szCs w:val="28"/>
          <w:lang w:val="uk-UA"/>
        </w:rPr>
        <w:t xml:space="preserve">спеціальності 122 </w:t>
      </w:r>
      <w:r w:rsidRPr="00C359D2">
        <w:rPr>
          <w:sz w:val="28"/>
          <w:szCs w:val="28"/>
          <w:lang w:val="uk-UA"/>
        </w:rPr>
        <w:t xml:space="preserve">«Комп’ютерні науки» </w:t>
      </w:r>
      <w:r w:rsidR="009A4C35">
        <w:rPr>
          <w:sz w:val="28"/>
          <w:szCs w:val="28"/>
          <w:lang w:val="uk-UA"/>
        </w:rPr>
        <w:t>вступники</w:t>
      </w:r>
      <w:r w:rsidRPr="00C359D2">
        <w:rPr>
          <w:sz w:val="28"/>
          <w:szCs w:val="28"/>
          <w:lang w:val="uk-UA"/>
        </w:rPr>
        <w:t xml:space="preserve"> повинні мати середню </w:t>
      </w:r>
      <w:r w:rsidR="009A4C35">
        <w:rPr>
          <w:sz w:val="28"/>
          <w:szCs w:val="28"/>
          <w:lang w:val="uk-UA"/>
        </w:rPr>
        <w:t>спеціальну освіту з різних спеціальностей</w:t>
      </w:r>
      <w:r w:rsidRPr="00C359D2">
        <w:rPr>
          <w:sz w:val="28"/>
          <w:szCs w:val="28"/>
          <w:lang w:val="uk-UA"/>
        </w:rPr>
        <w:t xml:space="preserve"> та здібності до оволодіння знаннями, уміннями і навиками в галузі </w:t>
      </w:r>
      <w:r w:rsidR="00FF0479">
        <w:rPr>
          <w:sz w:val="28"/>
          <w:szCs w:val="28"/>
          <w:lang w:val="uk-UA"/>
        </w:rPr>
        <w:t>інформаційних технологій</w:t>
      </w:r>
      <w:r w:rsidRPr="00C359D2">
        <w:rPr>
          <w:sz w:val="28"/>
          <w:szCs w:val="28"/>
          <w:lang w:val="uk-UA"/>
        </w:rPr>
        <w:t xml:space="preserve">. </w:t>
      </w:r>
    </w:p>
    <w:p w:rsidR="0030585B" w:rsidRPr="00431370" w:rsidRDefault="00C359D2" w:rsidP="001B064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C359D2">
        <w:rPr>
          <w:b/>
          <w:bCs/>
          <w:sz w:val="28"/>
          <w:szCs w:val="28"/>
          <w:lang w:val="uk-UA"/>
        </w:rPr>
        <w:t xml:space="preserve">Характеристика змісту програми. </w:t>
      </w:r>
      <w:r w:rsidRPr="00C359D2">
        <w:rPr>
          <w:sz w:val="28"/>
          <w:szCs w:val="28"/>
          <w:lang w:val="uk-UA"/>
        </w:rPr>
        <w:t>Програма співбесіди має синтетичний характер та</w:t>
      </w:r>
      <w:r w:rsidR="001B0642">
        <w:rPr>
          <w:sz w:val="28"/>
          <w:szCs w:val="28"/>
          <w:lang w:val="uk-UA"/>
        </w:rPr>
        <w:t xml:space="preserve"> інтегрує знання відповідно до таких </w:t>
      </w:r>
      <w:r w:rsidRPr="00C359D2">
        <w:rPr>
          <w:sz w:val="28"/>
          <w:szCs w:val="28"/>
          <w:lang w:val="uk-UA"/>
        </w:rPr>
        <w:t xml:space="preserve">розділів </w:t>
      </w:r>
      <w:r w:rsidR="0030585B">
        <w:rPr>
          <w:sz w:val="28"/>
          <w:szCs w:val="28"/>
          <w:lang w:val="uk-UA"/>
        </w:rPr>
        <w:t>інформаційних технологій</w:t>
      </w:r>
      <w:r w:rsidRPr="00C359D2">
        <w:rPr>
          <w:sz w:val="28"/>
          <w:szCs w:val="28"/>
          <w:lang w:val="uk-UA"/>
        </w:rPr>
        <w:t>:</w:t>
      </w:r>
      <w:r w:rsidR="001B0642">
        <w:rPr>
          <w:sz w:val="28"/>
          <w:szCs w:val="28"/>
          <w:lang w:val="uk-UA"/>
        </w:rPr>
        <w:t xml:space="preserve"> і</w:t>
      </w:r>
      <w:r w:rsidR="00BF3489">
        <w:rPr>
          <w:sz w:val="28"/>
          <w:szCs w:val="28"/>
          <w:lang w:val="uk-UA"/>
        </w:rPr>
        <w:t>нформатика і комп’ютерна техніка</w:t>
      </w:r>
      <w:r w:rsidR="001B0642">
        <w:rPr>
          <w:sz w:val="28"/>
          <w:szCs w:val="28"/>
          <w:lang w:val="uk-UA"/>
        </w:rPr>
        <w:t xml:space="preserve"> та а</w:t>
      </w:r>
      <w:r w:rsidR="0030585B">
        <w:rPr>
          <w:sz w:val="28"/>
          <w:szCs w:val="28"/>
          <w:lang w:val="uk-UA"/>
        </w:rPr>
        <w:t>лгоритмізація і програмування.</w:t>
      </w:r>
    </w:p>
    <w:p w:rsidR="00C359D2" w:rsidRPr="00C359D2" w:rsidRDefault="00C359D2" w:rsidP="00C359D2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C359D2">
        <w:rPr>
          <w:sz w:val="28"/>
          <w:szCs w:val="28"/>
          <w:lang w:val="uk-UA"/>
        </w:rPr>
        <w:t xml:space="preserve">Програма охоплює коло питань, які в сукупності характеризують вимоги до знань і вмінь особи, що бажає навчатись у </w:t>
      </w:r>
      <w:r w:rsidR="00BF3489">
        <w:rPr>
          <w:sz w:val="28"/>
          <w:szCs w:val="28"/>
          <w:lang w:val="uk-UA"/>
        </w:rPr>
        <w:t>КНУ</w:t>
      </w:r>
      <w:r w:rsidRPr="00C359D2">
        <w:rPr>
          <w:sz w:val="28"/>
          <w:szCs w:val="28"/>
          <w:lang w:val="uk-UA"/>
        </w:rPr>
        <w:t xml:space="preserve"> з метою здобуття </w:t>
      </w:r>
      <w:r w:rsidR="00BF3489">
        <w:rPr>
          <w:sz w:val="28"/>
          <w:szCs w:val="28"/>
          <w:lang w:val="uk-UA"/>
        </w:rPr>
        <w:t>ступеня «</w:t>
      </w:r>
      <w:r w:rsidRPr="00C359D2">
        <w:rPr>
          <w:sz w:val="28"/>
          <w:szCs w:val="28"/>
          <w:lang w:val="uk-UA"/>
        </w:rPr>
        <w:t>бакалавр</w:t>
      </w:r>
      <w:r w:rsidR="00BF3489">
        <w:rPr>
          <w:sz w:val="28"/>
          <w:szCs w:val="28"/>
          <w:lang w:val="uk-UA"/>
        </w:rPr>
        <w:t>»</w:t>
      </w:r>
      <w:r w:rsidRPr="00C359D2">
        <w:rPr>
          <w:sz w:val="28"/>
          <w:szCs w:val="28"/>
          <w:lang w:val="uk-UA"/>
        </w:rPr>
        <w:t xml:space="preserve"> за </w:t>
      </w:r>
      <w:r w:rsidR="00BF3489">
        <w:rPr>
          <w:sz w:val="28"/>
          <w:szCs w:val="28"/>
          <w:lang w:val="uk-UA"/>
        </w:rPr>
        <w:t xml:space="preserve">спеціальністю 122 </w:t>
      </w:r>
      <w:r w:rsidR="00BF3489" w:rsidRPr="00C359D2">
        <w:rPr>
          <w:sz w:val="28"/>
          <w:szCs w:val="28"/>
          <w:lang w:val="uk-UA"/>
        </w:rPr>
        <w:t>«Комп’ютерні науки»</w:t>
      </w:r>
      <w:r w:rsidR="00BF3489">
        <w:rPr>
          <w:sz w:val="28"/>
          <w:szCs w:val="28"/>
          <w:lang w:val="uk-UA"/>
        </w:rPr>
        <w:t xml:space="preserve">. </w:t>
      </w:r>
    </w:p>
    <w:p w:rsidR="00B45F72" w:rsidRPr="00B45F72" w:rsidRDefault="00C359D2" w:rsidP="00C359D2">
      <w:pPr>
        <w:jc w:val="center"/>
        <w:rPr>
          <w:sz w:val="28"/>
          <w:szCs w:val="28"/>
          <w:lang w:val="uk-UA"/>
        </w:rPr>
      </w:pPr>
      <w:r>
        <w:rPr>
          <w:i/>
          <w:iCs/>
          <w:lang w:val="uk-UA"/>
        </w:rPr>
        <w:br w:type="page"/>
      </w:r>
    </w:p>
    <w:p w:rsidR="00F244E0" w:rsidRPr="001557F5" w:rsidRDefault="00F244E0" w:rsidP="00F24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557F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lastRenderedPageBreak/>
        <w:t>Перелік дисциплін, що виносяться на співбесіду</w:t>
      </w:r>
    </w:p>
    <w:p w:rsidR="00DA6461" w:rsidRDefault="00DA6461" w:rsidP="00A052C1">
      <w:pPr>
        <w:rPr>
          <w:sz w:val="28"/>
          <w:szCs w:val="28"/>
          <w:lang w:val="uk-UA"/>
        </w:rPr>
      </w:pPr>
    </w:p>
    <w:p w:rsidR="00431370" w:rsidRDefault="00947B9E" w:rsidP="0030585B">
      <w:pPr>
        <w:pStyle w:val="a7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Інформатика і комп’ютерна техніка</w:t>
      </w:r>
      <w:r w:rsidRPr="00431370">
        <w:rPr>
          <w:sz w:val="28"/>
          <w:szCs w:val="28"/>
          <w:lang w:val="uk-UA"/>
        </w:rPr>
        <w:t xml:space="preserve"> </w:t>
      </w:r>
    </w:p>
    <w:p w:rsidR="0030585B" w:rsidRPr="00431370" w:rsidRDefault="0030585B" w:rsidP="0030585B">
      <w:pPr>
        <w:pStyle w:val="a7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Алгоритмізація і програмування.</w:t>
      </w:r>
    </w:p>
    <w:p w:rsidR="00FE0B91" w:rsidRDefault="00FE0B91" w:rsidP="00FE0B91">
      <w:pPr>
        <w:rPr>
          <w:sz w:val="28"/>
          <w:szCs w:val="28"/>
          <w:lang w:val="uk-UA"/>
        </w:rPr>
      </w:pPr>
    </w:p>
    <w:p w:rsidR="00FE0B91" w:rsidRPr="001557F5" w:rsidRDefault="00FE0B91" w:rsidP="00FE0B91">
      <w:pPr>
        <w:jc w:val="center"/>
        <w:rPr>
          <w:b/>
          <w:sz w:val="28"/>
          <w:szCs w:val="28"/>
          <w:lang w:val="uk-UA"/>
        </w:rPr>
      </w:pPr>
      <w:r w:rsidRPr="001557F5">
        <w:rPr>
          <w:b/>
          <w:sz w:val="28"/>
          <w:szCs w:val="28"/>
          <w:lang w:val="uk-UA"/>
        </w:rPr>
        <w:t>2. Порядок проведення співбесіди</w:t>
      </w:r>
    </w:p>
    <w:p w:rsidR="00FE0B91" w:rsidRDefault="00FE0B91" w:rsidP="00FE0B91">
      <w:pPr>
        <w:ind w:firstLine="709"/>
        <w:jc w:val="both"/>
        <w:rPr>
          <w:sz w:val="28"/>
          <w:szCs w:val="28"/>
          <w:lang w:val="uk-UA"/>
        </w:rPr>
      </w:pPr>
    </w:p>
    <w:p w:rsidR="00D313A6" w:rsidRDefault="00D313A6" w:rsidP="00D31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Співбесіда</w:t>
      </w:r>
      <w:r w:rsidRPr="00CB1B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Pr="00CB1BAE">
        <w:rPr>
          <w:sz w:val="28"/>
          <w:szCs w:val="28"/>
          <w:lang w:val="uk-UA"/>
        </w:rPr>
        <w:t xml:space="preserve"> </w:t>
      </w:r>
      <w:r w:rsidR="000D4038">
        <w:rPr>
          <w:sz w:val="28"/>
          <w:szCs w:val="28"/>
          <w:lang w:val="uk-UA"/>
        </w:rPr>
        <w:t xml:space="preserve">вступу </w:t>
      </w:r>
      <w:r>
        <w:rPr>
          <w:sz w:val="28"/>
          <w:szCs w:val="28"/>
          <w:lang w:val="uk-UA"/>
        </w:rPr>
        <w:t>на</w:t>
      </w:r>
      <w:r w:rsidRPr="00CB1BAE">
        <w:rPr>
          <w:sz w:val="28"/>
          <w:szCs w:val="28"/>
          <w:lang w:val="uk-UA"/>
        </w:rPr>
        <w:t xml:space="preserve"> навчання за</w:t>
      </w:r>
      <w:r>
        <w:rPr>
          <w:sz w:val="28"/>
          <w:szCs w:val="28"/>
          <w:lang w:val="uk-UA"/>
        </w:rPr>
        <w:t xml:space="preserve"> </w:t>
      </w:r>
      <w:r w:rsidR="000D4038">
        <w:rPr>
          <w:sz w:val="28"/>
          <w:szCs w:val="28"/>
          <w:lang w:val="uk-UA"/>
        </w:rPr>
        <w:t>ступенем освіти</w:t>
      </w:r>
      <w:r>
        <w:rPr>
          <w:sz w:val="28"/>
          <w:szCs w:val="28"/>
          <w:lang w:val="uk-UA"/>
        </w:rPr>
        <w:t xml:space="preserve"> «бакалавр» проводиться згідно</w:t>
      </w:r>
      <w:r w:rsidRPr="00CB1B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Правилами прийому</w:t>
      </w:r>
      <w:r w:rsidR="00596209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="00596209">
        <w:rPr>
          <w:sz w:val="28"/>
          <w:szCs w:val="28"/>
          <w:lang w:val="uk-UA"/>
        </w:rPr>
        <w:t>Криворізького національного університету</w:t>
      </w:r>
      <w:r w:rsidR="00596209" w:rsidRPr="00C359D2">
        <w:rPr>
          <w:sz w:val="28"/>
          <w:szCs w:val="28"/>
          <w:lang w:val="uk-UA"/>
        </w:rPr>
        <w:t xml:space="preserve"> в 20</w:t>
      </w:r>
      <w:r w:rsidR="000C5C04">
        <w:rPr>
          <w:sz w:val="28"/>
          <w:szCs w:val="28"/>
          <w:lang w:val="uk-UA"/>
        </w:rPr>
        <w:t>20</w:t>
      </w:r>
      <w:r w:rsidR="00596209" w:rsidRPr="00C359D2">
        <w:rPr>
          <w:sz w:val="28"/>
          <w:szCs w:val="28"/>
          <w:lang w:val="uk-UA"/>
        </w:rPr>
        <w:t xml:space="preserve"> році</w:t>
      </w:r>
      <w:r w:rsidR="00596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Положенням про організацію прийому на навчання </w:t>
      </w:r>
      <w:r w:rsidR="005962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596209">
        <w:rPr>
          <w:sz w:val="28"/>
          <w:szCs w:val="28"/>
          <w:lang w:val="uk-UA"/>
        </w:rPr>
        <w:t>Криворізького національного університету</w:t>
      </w:r>
      <w:r w:rsidR="00596209" w:rsidRPr="00C35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ступенем освіти «бакалавр».</w:t>
      </w:r>
    </w:p>
    <w:p w:rsidR="00D313A6" w:rsidRDefault="000D4038" w:rsidP="000D4038">
      <w:pPr>
        <w:ind w:firstLine="567"/>
        <w:jc w:val="both"/>
        <w:rPr>
          <w:rStyle w:val="FontStyle12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Для проведення співбесіди за спеці</w:t>
      </w:r>
      <w:r w:rsidR="005E624F">
        <w:rPr>
          <w:sz w:val="28"/>
          <w:szCs w:val="28"/>
          <w:lang w:val="uk-UA"/>
        </w:rPr>
        <w:t>альністю 122 «Комп’ютерні науки</w:t>
      </w:r>
      <w:r>
        <w:rPr>
          <w:sz w:val="28"/>
          <w:szCs w:val="28"/>
          <w:lang w:val="uk-UA"/>
        </w:rPr>
        <w:t>»</w:t>
      </w:r>
      <w:r w:rsidRPr="00CB1B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створюється фахова атестаційна комісія. </w:t>
      </w:r>
      <w:r>
        <w:rPr>
          <w:rStyle w:val="FontStyle12"/>
          <w:sz w:val="28"/>
          <w:szCs w:val="28"/>
          <w:lang w:val="uk-UA" w:eastAsia="uk-UA"/>
        </w:rPr>
        <w:t>Повноваження комісії</w:t>
      </w:r>
      <w:r w:rsidR="00D313A6">
        <w:rPr>
          <w:rStyle w:val="FontStyle12"/>
          <w:sz w:val="28"/>
          <w:szCs w:val="28"/>
          <w:lang w:val="uk-UA" w:eastAsia="uk-UA"/>
        </w:rPr>
        <w:t xml:space="preserve"> для проведення співбесід</w:t>
      </w:r>
      <w:r w:rsidR="00A052C1">
        <w:rPr>
          <w:rStyle w:val="FontStyle12"/>
          <w:sz w:val="28"/>
          <w:szCs w:val="28"/>
          <w:lang w:val="uk-UA" w:eastAsia="uk-UA"/>
        </w:rPr>
        <w:t>и</w:t>
      </w:r>
      <w:r w:rsidR="00D313A6">
        <w:rPr>
          <w:rStyle w:val="FontStyle12"/>
          <w:sz w:val="28"/>
          <w:szCs w:val="28"/>
          <w:lang w:val="uk-UA" w:eastAsia="uk-UA"/>
        </w:rPr>
        <w:t xml:space="preserve"> визначаються ректором відповідно до Положення про </w:t>
      </w:r>
      <w:r w:rsidR="009A7744">
        <w:rPr>
          <w:rStyle w:val="FontStyle12"/>
          <w:sz w:val="28"/>
          <w:szCs w:val="28"/>
          <w:lang w:val="uk-UA" w:eastAsia="uk-UA"/>
        </w:rPr>
        <w:t xml:space="preserve">приймальну </w:t>
      </w:r>
      <w:r w:rsidR="00D313A6">
        <w:rPr>
          <w:rStyle w:val="FontStyle12"/>
          <w:sz w:val="28"/>
          <w:szCs w:val="28"/>
          <w:lang w:val="uk-UA" w:eastAsia="uk-UA"/>
        </w:rPr>
        <w:t xml:space="preserve">комісію </w:t>
      </w:r>
      <w:r w:rsidR="00596209">
        <w:rPr>
          <w:rStyle w:val="FontStyle12"/>
          <w:sz w:val="28"/>
          <w:szCs w:val="28"/>
          <w:lang w:val="uk-UA" w:eastAsia="uk-UA"/>
        </w:rPr>
        <w:t xml:space="preserve"> </w:t>
      </w:r>
      <w:r w:rsidR="00596209">
        <w:rPr>
          <w:sz w:val="28"/>
          <w:szCs w:val="28"/>
          <w:lang w:val="uk-UA"/>
        </w:rPr>
        <w:t>Криворізького національного університету.</w:t>
      </w:r>
    </w:p>
    <w:p w:rsidR="00D313A6" w:rsidRDefault="00D313A6" w:rsidP="000D4038">
      <w:pPr>
        <w:pStyle w:val="Style4"/>
        <w:widowControl/>
        <w:spacing w:line="240" w:lineRule="auto"/>
        <w:ind w:firstLine="475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Термін повноважень комісії для проведення співбесід становить один рік.</w:t>
      </w:r>
    </w:p>
    <w:p w:rsidR="00D313A6" w:rsidRPr="00CB1BAE" w:rsidRDefault="000D4038" w:rsidP="000D4038">
      <w:pPr>
        <w:pStyle w:val="Style4"/>
        <w:widowControl/>
        <w:spacing w:line="240" w:lineRule="auto"/>
        <w:ind w:firstLine="475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 xml:space="preserve">Співбесіда проводиться у формі усного опитування з вищенаведених </w:t>
      </w:r>
      <w:r w:rsidR="0030585B">
        <w:rPr>
          <w:rStyle w:val="FontStyle12"/>
          <w:sz w:val="28"/>
          <w:szCs w:val="28"/>
          <w:lang w:val="uk-UA" w:eastAsia="uk-UA"/>
        </w:rPr>
        <w:t>дисциплін</w:t>
      </w:r>
      <w:r w:rsidR="00A052C1">
        <w:rPr>
          <w:rStyle w:val="FontStyle12"/>
          <w:sz w:val="28"/>
          <w:szCs w:val="28"/>
          <w:lang w:val="uk-UA" w:eastAsia="uk-UA"/>
        </w:rPr>
        <w:t>.</w:t>
      </w:r>
      <w:r w:rsidR="005E624F">
        <w:rPr>
          <w:rStyle w:val="FontStyle12"/>
          <w:sz w:val="28"/>
          <w:szCs w:val="28"/>
          <w:lang w:val="uk-UA" w:eastAsia="uk-UA"/>
        </w:rPr>
        <w:t xml:space="preserve"> </w:t>
      </w:r>
      <w:r w:rsidR="0029298A">
        <w:rPr>
          <w:rStyle w:val="FontStyle12"/>
          <w:sz w:val="28"/>
          <w:szCs w:val="28"/>
          <w:lang w:val="uk-UA" w:eastAsia="uk-UA"/>
        </w:rPr>
        <w:t>Результати співбесіди оцінюються як «зараховано» і «не зараховано»</w:t>
      </w:r>
      <w:r w:rsidR="005E624F">
        <w:rPr>
          <w:rStyle w:val="FontStyle12"/>
          <w:sz w:val="28"/>
          <w:szCs w:val="28"/>
          <w:lang w:val="uk-UA" w:eastAsia="uk-UA"/>
        </w:rPr>
        <w:t>.</w:t>
      </w:r>
    </w:p>
    <w:p w:rsidR="00C6546C" w:rsidRDefault="00C6546C" w:rsidP="00FE0B91">
      <w:pPr>
        <w:ind w:firstLine="709"/>
        <w:jc w:val="both"/>
        <w:rPr>
          <w:sz w:val="28"/>
          <w:szCs w:val="28"/>
          <w:lang w:val="uk-UA"/>
        </w:rPr>
      </w:pPr>
    </w:p>
    <w:p w:rsidR="00FE0B91" w:rsidRPr="001557F5" w:rsidRDefault="00F25DD0" w:rsidP="00FE0B91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1557F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3</w:t>
      </w:r>
      <w:r w:rsidR="00FE0B91" w:rsidRPr="001557F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. Перелік тем та питань з дисциплін, що виносяться на співбесіду</w:t>
      </w:r>
    </w:p>
    <w:p w:rsidR="00FE0B91" w:rsidRDefault="00FE0B91" w:rsidP="00FE0B91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F19C3" w:rsidRPr="00A052C1" w:rsidRDefault="00FF0479" w:rsidP="00947B9E">
      <w:pPr>
        <w:ind w:firstLine="709"/>
        <w:jc w:val="both"/>
        <w:rPr>
          <w:sz w:val="28"/>
          <w:szCs w:val="28"/>
          <w:lang w:val="uk-UA"/>
        </w:rPr>
      </w:pPr>
      <w:r w:rsidRPr="00FF0479">
        <w:rPr>
          <w:sz w:val="28"/>
          <w:szCs w:val="28"/>
          <w:lang w:val="uk-UA"/>
        </w:rPr>
        <w:t>Перелік питань</w:t>
      </w:r>
      <w:r w:rsidR="00CF19C3">
        <w:rPr>
          <w:sz w:val="28"/>
          <w:szCs w:val="28"/>
          <w:lang w:val="uk-UA"/>
        </w:rPr>
        <w:t xml:space="preserve"> з дисциплін</w:t>
      </w:r>
      <w:r w:rsidR="00CF19C3" w:rsidRPr="00A052C1">
        <w:rPr>
          <w:sz w:val="28"/>
          <w:szCs w:val="28"/>
          <w:lang w:val="uk-UA"/>
        </w:rPr>
        <w:t xml:space="preserve"> </w:t>
      </w:r>
      <w:r w:rsidR="00CF19C3">
        <w:rPr>
          <w:sz w:val="28"/>
          <w:szCs w:val="28"/>
          <w:lang w:val="uk-UA"/>
        </w:rPr>
        <w:t>для співбесіди</w:t>
      </w:r>
      <w:r w:rsidR="00CF19C3" w:rsidRPr="00A052C1">
        <w:rPr>
          <w:sz w:val="28"/>
          <w:szCs w:val="28"/>
          <w:lang w:val="uk-UA"/>
        </w:rPr>
        <w:t xml:space="preserve"> з </w:t>
      </w:r>
      <w:r w:rsidR="00CF19C3">
        <w:rPr>
          <w:sz w:val="28"/>
          <w:szCs w:val="28"/>
          <w:lang w:val="uk-UA"/>
        </w:rPr>
        <w:t>«</w:t>
      </w:r>
      <w:r w:rsidR="00947B9E" w:rsidRPr="00947B9E">
        <w:rPr>
          <w:sz w:val="28"/>
          <w:szCs w:val="28"/>
          <w:lang w:val="uk-UA"/>
        </w:rPr>
        <w:t xml:space="preserve">Інформатики і комп’ютерної </w:t>
      </w:r>
      <w:r w:rsidR="00947B9E">
        <w:rPr>
          <w:sz w:val="28"/>
          <w:szCs w:val="28"/>
          <w:lang w:val="uk-UA"/>
        </w:rPr>
        <w:t>техні</w:t>
      </w:r>
      <w:r w:rsidR="00947B9E" w:rsidRPr="00947B9E">
        <w:rPr>
          <w:sz w:val="28"/>
          <w:szCs w:val="28"/>
          <w:lang w:val="uk-UA"/>
        </w:rPr>
        <w:t>ці»</w:t>
      </w:r>
      <w:r w:rsidR="0030585B">
        <w:rPr>
          <w:sz w:val="28"/>
          <w:szCs w:val="28"/>
          <w:lang w:val="uk-UA"/>
        </w:rPr>
        <w:t xml:space="preserve"> та «Алгоритмізація і програмування»</w:t>
      </w:r>
      <w:r w:rsidR="00CF19C3">
        <w:rPr>
          <w:sz w:val="28"/>
          <w:szCs w:val="28"/>
          <w:lang w:val="uk-UA"/>
        </w:rPr>
        <w:t xml:space="preserve"> складено на основі навчальних</w:t>
      </w:r>
      <w:r w:rsidR="0048574D">
        <w:rPr>
          <w:sz w:val="28"/>
          <w:szCs w:val="28"/>
          <w:lang w:val="uk-UA"/>
        </w:rPr>
        <w:t xml:space="preserve"> програм </w:t>
      </w:r>
      <w:r w:rsidR="00CF19C3">
        <w:rPr>
          <w:sz w:val="28"/>
          <w:szCs w:val="28"/>
          <w:lang w:val="uk-UA"/>
        </w:rPr>
        <w:t>Криворізьк</w:t>
      </w:r>
      <w:r w:rsidR="005D4233">
        <w:rPr>
          <w:sz w:val="28"/>
          <w:szCs w:val="28"/>
          <w:lang w:val="uk-UA"/>
        </w:rPr>
        <w:t>ого</w:t>
      </w:r>
      <w:r w:rsidR="00CF19C3">
        <w:rPr>
          <w:sz w:val="28"/>
          <w:szCs w:val="28"/>
          <w:lang w:val="uk-UA"/>
        </w:rPr>
        <w:t xml:space="preserve"> національн</w:t>
      </w:r>
      <w:r w:rsidR="005D4233">
        <w:rPr>
          <w:sz w:val="28"/>
          <w:szCs w:val="28"/>
          <w:lang w:val="uk-UA"/>
        </w:rPr>
        <w:t>ого</w:t>
      </w:r>
      <w:r w:rsidR="00CF19C3" w:rsidRPr="00A052C1">
        <w:rPr>
          <w:sz w:val="28"/>
          <w:szCs w:val="28"/>
          <w:lang w:val="uk-UA"/>
        </w:rPr>
        <w:t xml:space="preserve"> університет</w:t>
      </w:r>
      <w:r w:rsidR="00C91326">
        <w:rPr>
          <w:sz w:val="28"/>
          <w:szCs w:val="28"/>
          <w:lang w:val="uk-UA"/>
        </w:rPr>
        <w:t>у</w:t>
      </w:r>
      <w:r w:rsidR="00CF19C3" w:rsidRPr="00A052C1">
        <w:rPr>
          <w:sz w:val="28"/>
          <w:szCs w:val="28"/>
          <w:lang w:val="uk-UA"/>
        </w:rPr>
        <w:t xml:space="preserve"> </w:t>
      </w:r>
      <w:r w:rsidR="00CF19C3">
        <w:rPr>
          <w:sz w:val="28"/>
          <w:szCs w:val="28"/>
          <w:lang w:val="uk-UA"/>
        </w:rPr>
        <w:t>для</w:t>
      </w:r>
      <w:r w:rsidR="00CF19C3" w:rsidRPr="00A052C1">
        <w:rPr>
          <w:sz w:val="28"/>
          <w:szCs w:val="28"/>
          <w:lang w:val="uk-UA"/>
        </w:rPr>
        <w:t xml:space="preserve"> підготовки фахівців </w:t>
      </w:r>
      <w:r w:rsidR="00CF19C3">
        <w:rPr>
          <w:sz w:val="28"/>
          <w:szCs w:val="28"/>
          <w:lang w:val="uk-UA"/>
        </w:rPr>
        <w:t xml:space="preserve">за ступенем </w:t>
      </w:r>
      <w:r w:rsidR="00CF19C3" w:rsidRPr="00A052C1">
        <w:rPr>
          <w:sz w:val="28"/>
          <w:szCs w:val="28"/>
          <w:lang w:val="uk-UA"/>
        </w:rPr>
        <w:t>освіт</w:t>
      </w:r>
      <w:r w:rsidR="00CF19C3">
        <w:rPr>
          <w:sz w:val="28"/>
          <w:szCs w:val="28"/>
          <w:lang w:val="uk-UA"/>
        </w:rPr>
        <w:t>и</w:t>
      </w:r>
      <w:r w:rsidR="00CF19C3" w:rsidRPr="00A052C1">
        <w:rPr>
          <w:sz w:val="28"/>
          <w:szCs w:val="28"/>
          <w:lang w:val="uk-UA"/>
        </w:rPr>
        <w:t xml:space="preserve"> бакалавра.</w:t>
      </w:r>
    </w:p>
    <w:p w:rsidR="0048574D" w:rsidRDefault="0048574D" w:rsidP="00FE0B91">
      <w:pPr>
        <w:spacing w:line="288" w:lineRule="auto"/>
        <w:jc w:val="center"/>
        <w:rPr>
          <w:bCs/>
          <w:sz w:val="28"/>
          <w:szCs w:val="28"/>
          <w:lang w:val="uk-UA"/>
        </w:rPr>
      </w:pPr>
    </w:p>
    <w:p w:rsidR="002620FD" w:rsidRDefault="0030585B" w:rsidP="002620FD">
      <w:pPr>
        <w:shd w:val="clear" w:color="auto" w:fill="FFFFFF"/>
        <w:tabs>
          <w:tab w:val="left" w:pos="2858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тем та питань з дисципліни  </w:t>
      </w:r>
      <w:r w:rsidR="0029298A">
        <w:rPr>
          <w:sz w:val="28"/>
          <w:szCs w:val="28"/>
          <w:lang w:val="uk-UA"/>
        </w:rPr>
        <w:t>«</w:t>
      </w:r>
      <w:r w:rsidR="00947B9E">
        <w:rPr>
          <w:color w:val="000000"/>
          <w:sz w:val="28"/>
          <w:szCs w:val="28"/>
          <w:lang w:val="uk-UA"/>
        </w:rPr>
        <w:t>І</w:t>
      </w:r>
      <w:r w:rsidR="00947B9E" w:rsidRPr="00947B9E">
        <w:rPr>
          <w:color w:val="000000"/>
          <w:sz w:val="28"/>
          <w:szCs w:val="28"/>
          <w:lang w:val="uk-UA"/>
        </w:rPr>
        <w:t>нформатика</w:t>
      </w:r>
      <w:r w:rsidR="00947B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="00947B9E">
        <w:rPr>
          <w:color w:val="000000"/>
          <w:sz w:val="28"/>
          <w:szCs w:val="28"/>
          <w:lang w:val="uk-UA"/>
        </w:rPr>
        <w:t xml:space="preserve"> комп’ютерна техніка</w:t>
      </w:r>
      <w:r w:rsidR="0029298A">
        <w:rPr>
          <w:color w:val="000000"/>
          <w:sz w:val="28"/>
          <w:szCs w:val="28"/>
          <w:lang w:val="uk-UA"/>
        </w:rPr>
        <w:t>»</w:t>
      </w:r>
    </w:p>
    <w:p w:rsidR="00BD3043" w:rsidRPr="000764C9" w:rsidRDefault="00BD3043" w:rsidP="002620FD">
      <w:pPr>
        <w:shd w:val="clear" w:color="auto" w:fill="FFFFFF"/>
        <w:tabs>
          <w:tab w:val="left" w:pos="2858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4"/>
        <w:gridCol w:w="6345"/>
      </w:tblGrid>
      <w:tr w:rsidR="0030585B" w:rsidRPr="00FE0B91" w:rsidTr="0030585B">
        <w:tc>
          <w:tcPr>
            <w:tcW w:w="279" w:type="pct"/>
          </w:tcPr>
          <w:p w:rsidR="0030585B" w:rsidRPr="00947B9E" w:rsidRDefault="0030585B" w:rsidP="00B4722F">
            <w:pPr>
              <w:spacing w:line="360" w:lineRule="auto"/>
              <w:jc w:val="center"/>
              <w:rPr>
                <w:bCs/>
                <w:spacing w:val="-2"/>
                <w:lang w:val="uk-UA"/>
              </w:rPr>
            </w:pPr>
          </w:p>
        </w:tc>
        <w:tc>
          <w:tcPr>
            <w:tcW w:w="1407" w:type="pct"/>
            <w:vAlign w:val="center"/>
          </w:tcPr>
          <w:p w:rsidR="0030585B" w:rsidRPr="00947B9E" w:rsidRDefault="0030585B" w:rsidP="00B4722F">
            <w:pPr>
              <w:spacing w:line="360" w:lineRule="auto"/>
              <w:jc w:val="center"/>
            </w:pPr>
            <w:r w:rsidRPr="00947B9E">
              <w:rPr>
                <w:bCs/>
                <w:spacing w:val="-2"/>
                <w:lang w:val="uk-UA"/>
              </w:rPr>
              <w:t xml:space="preserve">Назва </w:t>
            </w:r>
            <w:r w:rsidRPr="00947B9E">
              <w:rPr>
                <w:bCs/>
                <w:spacing w:val="-2"/>
              </w:rPr>
              <w:t>теми</w:t>
            </w:r>
          </w:p>
        </w:tc>
        <w:tc>
          <w:tcPr>
            <w:tcW w:w="3314" w:type="pct"/>
            <w:vAlign w:val="center"/>
          </w:tcPr>
          <w:p w:rsidR="0030585B" w:rsidRPr="00947B9E" w:rsidRDefault="0030585B" w:rsidP="00B4722F">
            <w:pPr>
              <w:spacing w:line="360" w:lineRule="auto"/>
              <w:jc w:val="center"/>
              <w:rPr>
                <w:lang w:val="uk-UA"/>
              </w:rPr>
            </w:pPr>
            <w:r w:rsidRPr="00947B9E">
              <w:rPr>
                <w:lang w:val="uk-UA"/>
              </w:rPr>
              <w:t>Питання</w:t>
            </w:r>
          </w:p>
        </w:tc>
      </w:tr>
      <w:tr w:rsidR="0030585B" w:rsidRPr="00FE0B91" w:rsidTr="0030585B">
        <w:tc>
          <w:tcPr>
            <w:tcW w:w="279" w:type="pct"/>
          </w:tcPr>
          <w:p w:rsidR="0030585B" w:rsidRPr="0030585B" w:rsidRDefault="0030585B" w:rsidP="0030585B">
            <w:pPr>
              <w:pStyle w:val="a7"/>
              <w:numPr>
                <w:ilvl w:val="0"/>
                <w:numId w:val="27"/>
              </w:numPr>
              <w:ind w:left="0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947B9E" w:rsidRDefault="0030585B" w:rsidP="00947B9E">
            <w:pPr>
              <w:rPr>
                <w:lang w:val="uk-UA"/>
              </w:rPr>
            </w:pPr>
            <w:r w:rsidRPr="00947B9E">
              <w:rPr>
                <w:lang w:val="uk-UA"/>
              </w:rPr>
              <w:t>Основи інформатики</w:t>
            </w:r>
          </w:p>
        </w:tc>
        <w:tc>
          <w:tcPr>
            <w:tcW w:w="3314" w:type="pct"/>
            <w:vAlign w:val="center"/>
          </w:tcPr>
          <w:p w:rsidR="0030585B" w:rsidRPr="00947B9E" w:rsidRDefault="0030585B" w:rsidP="00947B9E">
            <w:pPr>
              <w:jc w:val="both"/>
              <w:rPr>
                <w:lang w:val="uk-UA"/>
              </w:rPr>
            </w:pPr>
            <w:r w:rsidRPr="00947B9E">
              <w:rPr>
                <w:lang w:val="uk-UA"/>
              </w:rPr>
              <w:t>Основні положення. Подання інформації. Програмне забезпечення. Апаратні засоби. Алгоритмізація обчислювальних процесів.</w:t>
            </w:r>
          </w:p>
        </w:tc>
      </w:tr>
      <w:tr w:rsidR="0030585B" w:rsidRPr="000C5C04" w:rsidTr="0030585B">
        <w:tc>
          <w:tcPr>
            <w:tcW w:w="279" w:type="pct"/>
          </w:tcPr>
          <w:p w:rsidR="0030585B" w:rsidRPr="0030585B" w:rsidRDefault="0030585B" w:rsidP="0030585B">
            <w:pPr>
              <w:pStyle w:val="a7"/>
              <w:numPr>
                <w:ilvl w:val="0"/>
                <w:numId w:val="27"/>
              </w:numPr>
              <w:ind w:left="0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947B9E" w:rsidRDefault="0030585B" w:rsidP="00947B9E">
            <w:pPr>
              <w:rPr>
                <w:lang w:val="uk-UA"/>
              </w:rPr>
            </w:pPr>
            <w:r w:rsidRPr="00947B9E">
              <w:rPr>
                <w:lang w:val="uk-UA"/>
              </w:rPr>
              <w:t>Операційні системи</w:t>
            </w:r>
          </w:p>
        </w:tc>
        <w:tc>
          <w:tcPr>
            <w:tcW w:w="3314" w:type="pct"/>
            <w:vAlign w:val="center"/>
          </w:tcPr>
          <w:p w:rsidR="0030585B" w:rsidRPr="00947B9E" w:rsidRDefault="0030585B" w:rsidP="00947B9E">
            <w:pPr>
              <w:ind w:right="-23"/>
              <w:jc w:val="both"/>
              <w:rPr>
                <w:lang w:val="uk-UA"/>
              </w:rPr>
            </w:pPr>
            <w:r w:rsidRPr="00947B9E">
              <w:rPr>
                <w:lang w:val="uk-UA"/>
              </w:rPr>
              <w:t xml:space="preserve">Основні положення. Операційна система Microsoft Windows XP, Windows 7, Windows 8, </w:t>
            </w:r>
            <w:r w:rsidRPr="00947B9E">
              <w:rPr>
                <w:lang w:val="en-US"/>
              </w:rPr>
              <w:t>Vista</w:t>
            </w:r>
            <w:r w:rsidRPr="00947B9E">
              <w:rPr>
                <w:lang w:val="uk-UA"/>
              </w:rPr>
              <w:t xml:space="preserve">, </w:t>
            </w:r>
            <w:r w:rsidRPr="00947B9E">
              <w:rPr>
                <w:lang w:val="en-US"/>
              </w:rPr>
              <w:t>Linux</w:t>
            </w:r>
          </w:p>
        </w:tc>
      </w:tr>
      <w:tr w:rsidR="0030585B" w:rsidRPr="00FE0B91" w:rsidTr="0030585B">
        <w:tc>
          <w:tcPr>
            <w:tcW w:w="279" w:type="pct"/>
          </w:tcPr>
          <w:p w:rsidR="0030585B" w:rsidRPr="0030585B" w:rsidRDefault="0030585B" w:rsidP="0030585B">
            <w:pPr>
              <w:pStyle w:val="a7"/>
              <w:numPr>
                <w:ilvl w:val="0"/>
                <w:numId w:val="27"/>
              </w:numPr>
              <w:ind w:left="0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947B9E" w:rsidRDefault="0030585B" w:rsidP="00947B9E">
            <w:pPr>
              <w:rPr>
                <w:lang w:val="uk-UA"/>
              </w:rPr>
            </w:pPr>
            <w:r w:rsidRPr="00947B9E">
              <w:rPr>
                <w:lang w:val="uk-UA"/>
              </w:rPr>
              <w:t>Робота в середовищі Microsoft Windows, Vista, Linux</w:t>
            </w:r>
          </w:p>
        </w:tc>
        <w:tc>
          <w:tcPr>
            <w:tcW w:w="3314" w:type="pct"/>
            <w:vAlign w:val="center"/>
          </w:tcPr>
          <w:p w:rsidR="0030585B" w:rsidRPr="00947B9E" w:rsidRDefault="0030585B" w:rsidP="00947B9E">
            <w:pPr>
              <w:tabs>
                <w:tab w:val="left" w:pos="720"/>
              </w:tabs>
              <w:suppressAutoHyphens/>
              <w:jc w:val="both"/>
              <w:rPr>
                <w:lang w:val="uk-UA"/>
              </w:rPr>
            </w:pPr>
            <w:r w:rsidRPr="00947B9E">
              <w:rPr>
                <w:lang w:val="uk-UA"/>
              </w:rPr>
              <w:t>Основні положення. Віконний інтерфейс. Робота з довідкою. Робота з програмою “Провідник”. Системні утиліти.</w:t>
            </w:r>
          </w:p>
        </w:tc>
      </w:tr>
      <w:tr w:rsidR="0030585B" w:rsidRPr="00FE0B91" w:rsidTr="0030585B">
        <w:tc>
          <w:tcPr>
            <w:tcW w:w="279" w:type="pct"/>
          </w:tcPr>
          <w:p w:rsidR="0030585B" w:rsidRPr="0030585B" w:rsidRDefault="0030585B" w:rsidP="0030585B">
            <w:pPr>
              <w:pStyle w:val="a7"/>
              <w:numPr>
                <w:ilvl w:val="0"/>
                <w:numId w:val="27"/>
              </w:numPr>
              <w:ind w:left="0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947B9E" w:rsidRDefault="0030585B" w:rsidP="00947B9E">
            <w:pPr>
              <w:rPr>
                <w:lang w:val="uk-UA"/>
              </w:rPr>
            </w:pPr>
            <w:r w:rsidRPr="00947B9E">
              <w:rPr>
                <w:lang w:val="uk-UA"/>
              </w:rPr>
              <w:t>Текстовий редактор WORD</w:t>
            </w:r>
          </w:p>
        </w:tc>
        <w:tc>
          <w:tcPr>
            <w:tcW w:w="3314" w:type="pct"/>
            <w:vAlign w:val="center"/>
          </w:tcPr>
          <w:p w:rsidR="0030585B" w:rsidRPr="00947B9E" w:rsidRDefault="0030585B" w:rsidP="00947B9E">
            <w:pPr>
              <w:jc w:val="both"/>
              <w:rPr>
                <w:lang w:val="uk-UA"/>
              </w:rPr>
            </w:pPr>
            <w:r w:rsidRPr="00947B9E">
              <w:rPr>
                <w:lang w:val="uk-UA"/>
              </w:rPr>
              <w:t xml:space="preserve">Основні положення. Створення, відкривання, збереження файлу. Перегляд документа. </w:t>
            </w:r>
          </w:p>
          <w:p w:rsidR="0030585B" w:rsidRPr="00947B9E" w:rsidRDefault="0030585B" w:rsidP="00947B9E">
            <w:pPr>
              <w:jc w:val="both"/>
              <w:rPr>
                <w:lang w:val="uk-UA"/>
              </w:rPr>
            </w:pPr>
            <w:r w:rsidRPr="00947B9E">
              <w:rPr>
                <w:lang w:val="uk-UA"/>
              </w:rPr>
              <w:t>Виділення, копіювання, вилучення, вставлення блоків тексту. Форматування сторінки, абзаців документа, символів. Робота з панелями інструментів. Користування автотекстом. Автоматична заміна символів у тексті. Створення маркерованих і нумерованих списків.</w:t>
            </w:r>
          </w:p>
          <w:p w:rsidR="0030585B" w:rsidRPr="00947B9E" w:rsidRDefault="0030585B" w:rsidP="00947B9E">
            <w:pPr>
              <w:jc w:val="both"/>
              <w:rPr>
                <w:lang w:val="uk-UA"/>
              </w:rPr>
            </w:pPr>
            <w:r w:rsidRPr="00947B9E">
              <w:rPr>
                <w:lang w:val="uk-UA"/>
              </w:rPr>
              <w:lastRenderedPageBreak/>
              <w:t>Створення рамки і заливки у документі. Робота з колонтитулами. Робота з файлами. Розбиття тексту на колонки. Створення складних математичних виразів.  Робота з таблицями та формулами.</w:t>
            </w:r>
          </w:p>
          <w:p w:rsidR="0030585B" w:rsidRPr="00947B9E" w:rsidRDefault="0030585B" w:rsidP="00947B9E">
            <w:pPr>
              <w:jc w:val="both"/>
              <w:rPr>
                <w:lang w:val="uk-UA"/>
              </w:rPr>
            </w:pPr>
            <w:r w:rsidRPr="00947B9E">
              <w:rPr>
                <w:lang w:val="uk-UA"/>
              </w:rPr>
              <w:t>Створення графічних об'єктів. Установка полів, злиття кількох документів.</w:t>
            </w:r>
          </w:p>
        </w:tc>
      </w:tr>
      <w:tr w:rsidR="0030585B" w:rsidRPr="00FE0B91" w:rsidTr="0030585B">
        <w:tc>
          <w:tcPr>
            <w:tcW w:w="279" w:type="pct"/>
          </w:tcPr>
          <w:p w:rsidR="0030585B" w:rsidRPr="0030585B" w:rsidRDefault="0030585B" w:rsidP="0030585B">
            <w:pPr>
              <w:pStyle w:val="a7"/>
              <w:numPr>
                <w:ilvl w:val="0"/>
                <w:numId w:val="27"/>
              </w:numPr>
              <w:spacing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947B9E" w:rsidRDefault="0030585B" w:rsidP="00947B9E">
            <w:pPr>
              <w:spacing w:line="360" w:lineRule="auto"/>
              <w:rPr>
                <w:lang w:val="uk-UA"/>
              </w:rPr>
            </w:pPr>
            <w:r w:rsidRPr="00947B9E">
              <w:rPr>
                <w:lang w:val="uk-UA"/>
              </w:rPr>
              <w:t>Табличний процесор EXCEL</w:t>
            </w:r>
          </w:p>
        </w:tc>
        <w:tc>
          <w:tcPr>
            <w:tcW w:w="3314" w:type="pct"/>
            <w:vAlign w:val="center"/>
          </w:tcPr>
          <w:p w:rsidR="0030585B" w:rsidRPr="00947B9E" w:rsidRDefault="0030585B" w:rsidP="00947B9E">
            <w:pPr>
              <w:jc w:val="both"/>
              <w:rPr>
                <w:lang w:val="uk-UA"/>
              </w:rPr>
            </w:pPr>
            <w:r w:rsidRPr="00947B9E">
              <w:rPr>
                <w:lang w:val="uk-UA"/>
              </w:rPr>
              <w:t>Основні положення. Виділення, копіювання, вилучення, переміщення значень комірок, рядків і стовпців. Редагування значень комірок, маркери поділу вікна. Формування комірок. Внесення формул і функцій у комірки. Друкування таблиці. Побудова діаграм. Робота з макросами. Створення зведених таблиць.</w:t>
            </w:r>
          </w:p>
        </w:tc>
      </w:tr>
      <w:tr w:rsidR="0030585B" w:rsidRPr="00FE0B91" w:rsidTr="0030585B">
        <w:tc>
          <w:tcPr>
            <w:tcW w:w="279" w:type="pct"/>
          </w:tcPr>
          <w:p w:rsidR="0030585B" w:rsidRPr="00947B9E" w:rsidRDefault="0030585B" w:rsidP="0030585B">
            <w:pPr>
              <w:pStyle w:val="a7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407" w:type="pct"/>
          </w:tcPr>
          <w:p w:rsidR="0030585B" w:rsidRPr="00947B9E" w:rsidRDefault="0030585B" w:rsidP="00947B9E">
            <w:r w:rsidRPr="00947B9E">
              <w:t>Методи та засоби комп’ютерних інформаційних технологій</w:t>
            </w:r>
          </w:p>
        </w:tc>
        <w:tc>
          <w:tcPr>
            <w:tcW w:w="3314" w:type="pct"/>
            <w:vAlign w:val="center"/>
          </w:tcPr>
          <w:p w:rsidR="0030585B" w:rsidRPr="00947B9E" w:rsidRDefault="0030585B" w:rsidP="00947B9E">
            <w:pPr>
              <w:ind w:right="-23"/>
              <w:jc w:val="both"/>
              <w:rPr>
                <w:bCs/>
                <w:lang w:val="uk-UA"/>
              </w:rPr>
            </w:pPr>
            <w:r w:rsidRPr="00947B9E">
              <w:rPr>
                <w:bCs/>
                <w:lang w:val="uk-UA"/>
              </w:rPr>
              <w:t>Архітектура та принципи функціонування ПК. Системи числення. Види пам'яті ПК. Антивірусний захист та захист від проникнення. Основи роботи з базами даних в MS Access. Підготовка презентацій в MS PowerPoint.</w:t>
            </w:r>
          </w:p>
        </w:tc>
      </w:tr>
    </w:tbl>
    <w:p w:rsidR="00FA4FFB" w:rsidRDefault="00FA4FFB" w:rsidP="0030585B">
      <w:pPr>
        <w:shd w:val="clear" w:color="auto" w:fill="FFFFFF"/>
        <w:tabs>
          <w:tab w:val="left" w:pos="2858"/>
        </w:tabs>
        <w:jc w:val="center"/>
        <w:rPr>
          <w:sz w:val="28"/>
          <w:szCs w:val="28"/>
          <w:lang w:val="uk-UA"/>
        </w:rPr>
      </w:pPr>
    </w:p>
    <w:p w:rsidR="0030585B" w:rsidRDefault="0030585B" w:rsidP="0030585B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тем та питань з дисципліни  «Алгоритмізація і програмування»</w:t>
      </w:r>
    </w:p>
    <w:p w:rsidR="0030585B" w:rsidRPr="00785E20" w:rsidRDefault="0030585B" w:rsidP="0030585B">
      <w:pPr>
        <w:ind w:left="720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3"/>
        <w:gridCol w:w="6344"/>
      </w:tblGrid>
      <w:tr w:rsidR="0030585B" w:rsidRPr="00FE0B91" w:rsidTr="0030585B">
        <w:tc>
          <w:tcPr>
            <w:tcW w:w="279" w:type="pct"/>
          </w:tcPr>
          <w:p w:rsidR="0030585B" w:rsidRPr="004812C4" w:rsidRDefault="0030585B" w:rsidP="00E3179A">
            <w:pPr>
              <w:spacing w:line="360" w:lineRule="auto"/>
              <w:jc w:val="center"/>
              <w:rPr>
                <w:bCs/>
                <w:spacing w:val="-2"/>
                <w:lang w:val="uk-UA"/>
              </w:rPr>
            </w:pPr>
          </w:p>
        </w:tc>
        <w:tc>
          <w:tcPr>
            <w:tcW w:w="1407" w:type="pct"/>
            <w:vAlign w:val="center"/>
          </w:tcPr>
          <w:p w:rsidR="0030585B" w:rsidRPr="004812C4" w:rsidRDefault="0030585B" w:rsidP="00E3179A">
            <w:pPr>
              <w:spacing w:line="360" w:lineRule="auto"/>
              <w:jc w:val="center"/>
            </w:pPr>
            <w:r w:rsidRPr="004812C4">
              <w:rPr>
                <w:bCs/>
                <w:spacing w:val="-2"/>
                <w:lang w:val="uk-UA"/>
              </w:rPr>
              <w:t xml:space="preserve">Назва </w:t>
            </w:r>
            <w:r w:rsidRPr="004812C4">
              <w:rPr>
                <w:bCs/>
                <w:spacing w:val="-2"/>
              </w:rPr>
              <w:t>теми</w:t>
            </w:r>
          </w:p>
        </w:tc>
        <w:tc>
          <w:tcPr>
            <w:tcW w:w="3314" w:type="pct"/>
            <w:vAlign w:val="center"/>
          </w:tcPr>
          <w:p w:rsidR="0030585B" w:rsidRPr="004812C4" w:rsidRDefault="0030585B" w:rsidP="00E3179A">
            <w:pPr>
              <w:spacing w:line="360" w:lineRule="auto"/>
              <w:jc w:val="center"/>
              <w:rPr>
                <w:lang w:val="uk-UA"/>
              </w:rPr>
            </w:pPr>
            <w:r w:rsidRPr="004812C4">
              <w:rPr>
                <w:lang w:val="uk-UA"/>
              </w:rPr>
              <w:t>Питання</w:t>
            </w:r>
          </w:p>
        </w:tc>
      </w:tr>
      <w:tr w:rsidR="0030585B" w:rsidRPr="00FE0B91" w:rsidTr="0030585B">
        <w:tc>
          <w:tcPr>
            <w:tcW w:w="279" w:type="pct"/>
          </w:tcPr>
          <w:p w:rsidR="0030585B" w:rsidRPr="00F86FF7" w:rsidRDefault="0030585B" w:rsidP="0030585B">
            <w:pPr>
              <w:pStyle w:val="a7"/>
              <w:numPr>
                <w:ilvl w:val="0"/>
                <w:numId w:val="26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4812C4" w:rsidRDefault="0030585B" w:rsidP="00E3179A">
            <w:pPr>
              <w:rPr>
                <w:lang w:val="uk-UA"/>
              </w:rPr>
            </w:pPr>
            <w:r w:rsidRPr="004812C4">
              <w:rPr>
                <w:lang w:val="uk-UA"/>
              </w:rPr>
              <w:t>Етапи комп’ютерного розв’язування задач. Алгоритми. Блок-схеми</w:t>
            </w:r>
          </w:p>
        </w:tc>
        <w:tc>
          <w:tcPr>
            <w:tcW w:w="3314" w:type="pct"/>
            <w:vAlign w:val="center"/>
          </w:tcPr>
          <w:p w:rsidR="0030585B" w:rsidRPr="004812C4" w:rsidRDefault="0030585B" w:rsidP="005E624F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t xml:space="preserve">Етапи підготовки та комп’ютерної реалiзацiї програм. Інстументальні середовища розробки програм. Основнi складовi систем програмування: </w:t>
            </w:r>
            <w:r w:rsidR="005E624F">
              <w:rPr>
                <w:rFonts w:ascii="Times New Roman" w:hAnsi="Times New Roman" w:cs="Times New Roman"/>
                <w:lang w:val="uk-UA" w:eastAsia="en-US"/>
              </w:rPr>
              <w:t xml:space="preserve">компілятори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/</w:t>
            </w:r>
            <w:r w:rsidR="005E624F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iнтер</w:t>
            </w:r>
            <w:r w:rsidR="005E624F">
              <w:rPr>
                <w:rFonts w:ascii="Times New Roman" w:hAnsi="Times New Roman" w:cs="Times New Roman"/>
                <w:lang w:val="uk-UA" w:eastAsia="en-US"/>
              </w:rPr>
              <w:t>-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претатори, бiблiотеки пiдпрограм, допомiжнi програми.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 xml:space="preserve">Алгоритм розв’язуваання задачі. Графiчне подання  алгоритмів у формі блок-схем. Види обчислювальних процесiв: лiнiйний, розгалужений, циклiчний. </w:t>
            </w:r>
          </w:p>
        </w:tc>
      </w:tr>
      <w:tr w:rsidR="0030585B" w:rsidRPr="00DD4856" w:rsidTr="0030585B">
        <w:tc>
          <w:tcPr>
            <w:tcW w:w="279" w:type="pct"/>
          </w:tcPr>
          <w:p w:rsidR="0030585B" w:rsidRPr="00F86FF7" w:rsidRDefault="0030585B" w:rsidP="0030585B">
            <w:pPr>
              <w:pStyle w:val="a7"/>
              <w:numPr>
                <w:ilvl w:val="0"/>
                <w:numId w:val="26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4812C4" w:rsidRDefault="0030585B" w:rsidP="00E3179A">
            <w:pPr>
              <w:rPr>
                <w:bCs/>
                <w:i/>
                <w:iCs/>
                <w:lang w:val="uk-UA"/>
              </w:rPr>
            </w:pPr>
            <w:r w:rsidRPr="004812C4">
              <w:rPr>
                <w:lang w:val="uk-UA"/>
              </w:rPr>
              <w:t>Загальна характеристика та базові елементи мови Турбо Паскаль</w:t>
            </w:r>
          </w:p>
        </w:tc>
        <w:tc>
          <w:tcPr>
            <w:tcW w:w="3314" w:type="pct"/>
            <w:vAlign w:val="center"/>
          </w:tcPr>
          <w:p w:rsidR="0030585B" w:rsidRPr="004812C4" w:rsidRDefault="0030585B" w:rsidP="00E3179A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t>Основнi риси унiверсальної алгоритмiчної мови програмування Турбо Паскаль. Загальна структура програми. Синтаксис i семантика основних роздiлiв програми.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Алфавiт мови. Базовi лексеми: зарезервованi слова, iдентифiкатори, константи, знаки операцiй, коментарi, директиви компiлятору.</w:t>
            </w:r>
          </w:p>
          <w:p w:rsidR="0030585B" w:rsidRPr="004812C4" w:rsidRDefault="0030585B" w:rsidP="00E3179A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t>Простi та структурованi типи. Впорядкованi типи: цiлочисловий, логiчний, символьний, перелiковий, дiапазонний. Дiйснi типи. Нетипізованi та типізованi константи.</w:t>
            </w:r>
          </w:p>
        </w:tc>
      </w:tr>
      <w:tr w:rsidR="0030585B" w:rsidRPr="004E51F8" w:rsidTr="0030585B">
        <w:tc>
          <w:tcPr>
            <w:tcW w:w="279" w:type="pct"/>
          </w:tcPr>
          <w:p w:rsidR="0030585B" w:rsidRPr="00F86FF7" w:rsidRDefault="0030585B" w:rsidP="0030585B">
            <w:pPr>
              <w:pStyle w:val="a7"/>
              <w:numPr>
                <w:ilvl w:val="0"/>
                <w:numId w:val="26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4812C4" w:rsidRDefault="0030585B" w:rsidP="00E3179A">
            <w:pPr>
              <w:rPr>
                <w:lang w:val="uk-UA"/>
              </w:rPr>
            </w:pPr>
            <w:r w:rsidRPr="004812C4">
              <w:rPr>
                <w:lang w:val="uk-UA"/>
              </w:rPr>
              <w:t>Вирази та операцiї</w:t>
            </w:r>
          </w:p>
        </w:tc>
        <w:tc>
          <w:tcPr>
            <w:tcW w:w="3314" w:type="pct"/>
            <w:vAlign w:val="center"/>
          </w:tcPr>
          <w:p w:rsidR="0030585B" w:rsidRPr="004812C4" w:rsidRDefault="0030585B" w:rsidP="00E3179A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>Типи операцiй: арифметичнi, порозряднi, операцiї вiдношення, логiчнi. Порядок i пріоритетнiсть виконання операцiй. Стандартнi математичнi функцiї для роботи зі  скалярними даними. Явне та неявне перетворення типiв.</w:t>
            </w:r>
          </w:p>
        </w:tc>
      </w:tr>
      <w:tr w:rsidR="0030585B" w:rsidRPr="000C5C04" w:rsidTr="0030585B">
        <w:tc>
          <w:tcPr>
            <w:tcW w:w="279" w:type="pct"/>
          </w:tcPr>
          <w:p w:rsidR="0030585B" w:rsidRPr="00F86FF7" w:rsidRDefault="0030585B" w:rsidP="0030585B">
            <w:pPr>
              <w:pStyle w:val="a7"/>
              <w:numPr>
                <w:ilvl w:val="0"/>
                <w:numId w:val="26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0C5C04" w:rsidRDefault="0030585B" w:rsidP="000C5C04">
            <w:pPr>
              <w:rPr>
                <w:lang w:val="uk-UA"/>
              </w:rPr>
            </w:pPr>
            <w:r w:rsidRPr="004812C4">
              <w:rPr>
                <w:lang w:val="uk-UA"/>
              </w:rPr>
              <w:t>Оператори мов</w:t>
            </w:r>
            <w:r w:rsidR="000C5C04">
              <w:rPr>
                <w:lang w:val="uk-UA"/>
              </w:rPr>
              <w:t xml:space="preserve"> програмування</w:t>
            </w:r>
            <w:r w:rsidRPr="004812C4">
              <w:rPr>
                <w:lang w:val="uk-UA"/>
              </w:rPr>
              <w:t xml:space="preserve"> </w:t>
            </w:r>
          </w:p>
          <w:p w:rsidR="0030585B" w:rsidRPr="004812C4" w:rsidRDefault="0030585B" w:rsidP="000C5C04">
            <w:pPr>
              <w:rPr>
                <w:lang w:val="uk-UA"/>
              </w:rPr>
            </w:pPr>
            <w:r w:rsidRPr="004812C4">
              <w:rPr>
                <w:lang w:val="uk-UA"/>
              </w:rPr>
              <w:t>Турбо Паскаль</w:t>
            </w:r>
            <w:r w:rsidR="000C5C04">
              <w:rPr>
                <w:lang w:val="uk-UA"/>
              </w:rPr>
              <w:t>, С++</w:t>
            </w:r>
          </w:p>
        </w:tc>
        <w:tc>
          <w:tcPr>
            <w:tcW w:w="3314" w:type="pct"/>
            <w:vAlign w:val="center"/>
          </w:tcPr>
          <w:p w:rsidR="0030585B" w:rsidRDefault="000C5C04" w:rsidP="000C5C0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Види операторів. </w:t>
            </w:r>
            <w:r w:rsidR="0030585B" w:rsidRPr="004812C4">
              <w:rPr>
                <w:rFonts w:ascii="Times New Roman" w:hAnsi="Times New Roman" w:cs="Times New Roman"/>
                <w:lang w:val="uk-UA" w:eastAsia="en-US"/>
              </w:rPr>
              <w:t>Простi оператори: присвоєння, переходу, виклику процедури. Умовні оператори: if-then-else та оператор вибору case.</w:t>
            </w:r>
            <w:r w:rsidR="0030585B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="0030585B" w:rsidRPr="004812C4">
              <w:rPr>
                <w:rFonts w:ascii="Times New Roman" w:hAnsi="Times New Roman" w:cs="Times New Roman"/>
                <w:lang w:val="uk-UA" w:eastAsia="en-US"/>
              </w:rPr>
              <w:t xml:space="preserve">Оператори циклу: for, while, repeat-until – цикли з передумовою та пiсляумовою. </w:t>
            </w:r>
          </w:p>
          <w:p w:rsidR="000C5C04" w:rsidRPr="000C5C04" w:rsidRDefault="000C5C04" w:rsidP="000C5C04">
            <w:pPr>
              <w:jc w:val="both"/>
              <w:rPr>
                <w:lang w:val="uk-UA" w:eastAsia="en-US"/>
              </w:rPr>
            </w:pPr>
            <w:r w:rsidRPr="002E10F9">
              <w:rPr>
                <w:lang w:val="uk-UA"/>
              </w:rPr>
              <w:t>Правила асоціативності арифметичних</w:t>
            </w:r>
            <w:r>
              <w:rPr>
                <w:lang w:val="uk-UA"/>
              </w:rPr>
              <w:t xml:space="preserve"> </w:t>
            </w:r>
            <w:r w:rsidRPr="002E10F9">
              <w:rPr>
                <w:lang w:val="uk-UA"/>
              </w:rPr>
              <w:t>операторів</w:t>
            </w:r>
            <w:r>
              <w:rPr>
                <w:lang w:val="uk-UA"/>
              </w:rPr>
              <w:t>.</w:t>
            </w:r>
            <w:r>
              <w:t xml:space="preserve"> </w:t>
            </w:r>
            <w:r w:rsidRPr="002E10F9">
              <w:rPr>
                <w:lang w:val="uk-UA"/>
              </w:rPr>
              <w:t>Пріоритети арифметичних операторів</w:t>
            </w:r>
            <w:r>
              <w:rPr>
                <w:lang w:val="uk-UA"/>
              </w:rPr>
              <w:t>. У</w:t>
            </w:r>
            <w:r w:rsidRPr="002E10F9">
              <w:rPr>
                <w:lang w:val="uk-UA"/>
              </w:rPr>
              <w:t>мовні оператори, до яких ставляться оператор умови іf і оператор вибору swіtch;</w:t>
            </w:r>
            <w:r>
              <w:rPr>
                <w:lang w:val="uk-UA"/>
              </w:rPr>
              <w:t xml:space="preserve"> </w:t>
            </w:r>
            <w:r w:rsidRPr="002E10F9">
              <w:rPr>
                <w:lang w:val="uk-UA"/>
              </w:rPr>
              <w:t xml:space="preserve">оператори циклу (for, whіle, do whіle); оператори переходу </w:t>
            </w:r>
            <w:r>
              <w:rPr>
                <w:lang w:val="uk-UA"/>
              </w:rPr>
              <w:t>(break, contіnue, return, goto).</w:t>
            </w:r>
          </w:p>
        </w:tc>
      </w:tr>
      <w:tr w:rsidR="0030585B" w:rsidRPr="004E51F8" w:rsidTr="0030585B">
        <w:tc>
          <w:tcPr>
            <w:tcW w:w="279" w:type="pct"/>
          </w:tcPr>
          <w:p w:rsidR="0030585B" w:rsidRPr="00F86FF7" w:rsidRDefault="0030585B" w:rsidP="0030585B">
            <w:pPr>
              <w:pStyle w:val="a7"/>
              <w:numPr>
                <w:ilvl w:val="0"/>
                <w:numId w:val="26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4812C4" w:rsidRDefault="0030585B" w:rsidP="00E3179A">
            <w:pPr>
              <w:spacing w:line="360" w:lineRule="auto"/>
              <w:rPr>
                <w:lang w:val="uk-UA"/>
              </w:rPr>
            </w:pPr>
            <w:r w:rsidRPr="004812C4">
              <w:rPr>
                <w:lang w:val="uk-UA"/>
              </w:rPr>
              <w:t>Масиви. Множини. Символьні рядки</w:t>
            </w:r>
          </w:p>
        </w:tc>
        <w:tc>
          <w:tcPr>
            <w:tcW w:w="3314" w:type="pct"/>
            <w:vAlign w:val="center"/>
          </w:tcPr>
          <w:p w:rsidR="0030585B" w:rsidRPr="004812C4" w:rsidRDefault="0030585B" w:rsidP="00E3179A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t>Регулярний тип даних – масив. Оголошення масивiв, розташування в пам’ятi, звертання до елементiв. Операцiї над масивами.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Множинний тип даних. Оголошення та iнiцi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алiзацiя. Операцiї над множинами.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 xml:space="preserve">Тип стрiнг, збереження у пам’ятi. Операцiї над стрiнгами введення-виведення. Бiблiотечнi функцiї та процедури для роботи зi стрiнгами. </w:t>
            </w:r>
          </w:p>
        </w:tc>
      </w:tr>
      <w:tr w:rsidR="0030585B" w:rsidRPr="004E51F8" w:rsidTr="0030585B">
        <w:tc>
          <w:tcPr>
            <w:tcW w:w="279" w:type="pct"/>
          </w:tcPr>
          <w:p w:rsidR="0030585B" w:rsidRPr="00F86FF7" w:rsidRDefault="0030585B" w:rsidP="0030585B">
            <w:pPr>
              <w:pStyle w:val="a7"/>
              <w:numPr>
                <w:ilvl w:val="0"/>
                <w:numId w:val="26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07" w:type="pct"/>
          </w:tcPr>
          <w:p w:rsidR="0030585B" w:rsidRPr="004812C4" w:rsidRDefault="0030585B" w:rsidP="00E3179A">
            <w:pPr>
              <w:rPr>
                <w:lang w:val="uk-UA"/>
              </w:rPr>
            </w:pPr>
            <w:r w:rsidRPr="004812C4">
              <w:rPr>
                <w:lang w:val="uk-UA"/>
              </w:rPr>
              <w:t>Записи</w:t>
            </w:r>
          </w:p>
        </w:tc>
        <w:tc>
          <w:tcPr>
            <w:tcW w:w="3314" w:type="pct"/>
            <w:vAlign w:val="center"/>
          </w:tcPr>
          <w:p w:rsidR="0030585B" w:rsidRPr="004812C4" w:rsidRDefault="0030585B" w:rsidP="00E3179A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>Комбiнований тип даних – записи. Структура запису, оголошення та iнiцiалiзацiя. Доступу до полiв запису. Оператор with та операцiї над записами. Масиви записiв.</w:t>
            </w:r>
          </w:p>
        </w:tc>
      </w:tr>
    </w:tbl>
    <w:p w:rsidR="0030585B" w:rsidRDefault="0030585B" w:rsidP="0030585B">
      <w:pPr>
        <w:shd w:val="clear" w:color="auto" w:fill="FFFFFF"/>
        <w:tabs>
          <w:tab w:val="left" w:pos="2858"/>
        </w:tabs>
        <w:jc w:val="center"/>
        <w:rPr>
          <w:color w:val="000000"/>
          <w:sz w:val="28"/>
          <w:szCs w:val="28"/>
          <w:lang w:val="uk-UA"/>
        </w:rPr>
      </w:pPr>
    </w:p>
    <w:p w:rsidR="00FA4FFB" w:rsidRDefault="00FA4FFB" w:rsidP="002620FD">
      <w:pPr>
        <w:shd w:val="clear" w:color="auto" w:fill="FFFFFF"/>
        <w:tabs>
          <w:tab w:val="left" w:pos="2858"/>
        </w:tabs>
        <w:ind w:left="1429"/>
        <w:jc w:val="both"/>
        <w:rPr>
          <w:color w:val="000000"/>
          <w:sz w:val="28"/>
          <w:szCs w:val="28"/>
          <w:lang w:val="uk-UA"/>
        </w:rPr>
      </w:pPr>
    </w:p>
    <w:p w:rsidR="00F25DD0" w:rsidRPr="001557F5" w:rsidRDefault="00F25DD0" w:rsidP="00F25DD0">
      <w:pPr>
        <w:shd w:val="clear" w:color="auto" w:fill="FFFFFF"/>
        <w:tabs>
          <w:tab w:val="left" w:pos="2858"/>
        </w:tabs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1557F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4. Рекомендована література для підготовки до співбесіди</w:t>
      </w:r>
    </w:p>
    <w:p w:rsidR="00947B9E" w:rsidRDefault="00947B9E" w:rsidP="00185604">
      <w:pPr>
        <w:pStyle w:val="a7"/>
        <w:spacing w:line="360" w:lineRule="auto"/>
        <w:ind w:left="0"/>
        <w:rPr>
          <w:sz w:val="28"/>
          <w:szCs w:val="28"/>
          <w:lang w:val="uk-UA"/>
        </w:rPr>
      </w:pPr>
    </w:p>
    <w:p w:rsidR="00282750" w:rsidRPr="00282750" w:rsidRDefault="00282750" w:rsidP="00282750">
      <w:pPr>
        <w:spacing w:line="360" w:lineRule="auto"/>
        <w:jc w:val="center"/>
        <w:rPr>
          <w:sz w:val="28"/>
          <w:szCs w:val="28"/>
          <w:lang w:val="uk-UA"/>
        </w:rPr>
      </w:pPr>
      <w:r w:rsidRPr="00282750">
        <w:rPr>
          <w:sz w:val="28"/>
          <w:szCs w:val="28"/>
          <w:lang w:val="uk-UA"/>
        </w:rPr>
        <w:t>Інформатика</w:t>
      </w:r>
      <w:r w:rsidR="00947B9E">
        <w:rPr>
          <w:sz w:val="28"/>
          <w:szCs w:val="28"/>
          <w:lang w:val="uk-UA"/>
        </w:rPr>
        <w:t xml:space="preserve"> і комп’ютерна техніка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5E624F">
        <w:rPr>
          <w:spacing w:val="-4"/>
          <w:sz w:val="28"/>
          <w:szCs w:val="28"/>
          <w:lang w:val="en-US"/>
        </w:rPr>
        <w:t>Ex</w:t>
      </w:r>
      <w:r w:rsidR="005E624F" w:rsidRPr="0058784D">
        <w:rPr>
          <w:spacing w:val="-4"/>
          <w:sz w:val="28"/>
          <w:szCs w:val="28"/>
        </w:rPr>
        <w:t>с</w:t>
      </w:r>
      <w:r w:rsidRPr="005E624F">
        <w:rPr>
          <w:spacing w:val="-4"/>
          <w:sz w:val="28"/>
          <w:szCs w:val="28"/>
          <w:lang w:val="en-US"/>
        </w:rPr>
        <w:t>e</w:t>
      </w:r>
      <w:r w:rsidRPr="00185604">
        <w:rPr>
          <w:spacing w:val="-4"/>
          <w:sz w:val="28"/>
          <w:szCs w:val="28"/>
          <w:lang w:val="uk-UA"/>
        </w:rPr>
        <w:t>l для экономистов и менеджеров. Экономические расчеты и оптимизационное моделирование в среде Ex</w:t>
      </w:r>
      <w:r w:rsidR="005E624F">
        <w:rPr>
          <w:spacing w:val="-4"/>
          <w:sz w:val="28"/>
          <w:szCs w:val="28"/>
          <w:lang w:val="uk-UA"/>
        </w:rPr>
        <w:t>с</w:t>
      </w:r>
      <w:r w:rsidRPr="00185604">
        <w:rPr>
          <w:spacing w:val="-4"/>
          <w:sz w:val="28"/>
          <w:szCs w:val="28"/>
          <w:lang w:val="uk-UA"/>
        </w:rPr>
        <w:t>e</w:t>
      </w:r>
      <w:r w:rsidR="005E624F">
        <w:rPr>
          <w:spacing w:val="-4"/>
          <w:sz w:val="28"/>
          <w:szCs w:val="28"/>
          <w:lang w:val="en-US"/>
        </w:rPr>
        <w:t>l</w:t>
      </w:r>
      <w:r w:rsidRPr="00185604">
        <w:rPr>
          <w:spacing w:val="-4"/>
          <w:sz w:val="28"/>
          <w:szCs w:val="28"/>
          <w:lang w:val="uk-UA"/>
        </w:rPr>
        <w:t xml:space="preserve"> / Дубина А., Орлова С., Шубина Н., Хромов А. – М.; СПб.:</w:t>
      </w:r>
      <w:r w:rsidR="00765CCE" w:rsidRPr="00185604">
        <w:rPr>
          <w:spacing w:val="-4"/>
          <w:sz w:val="28"/>
          <w:szCs w:val="28"/>
          <w:lang w:val="uk-UA"/>
        </w:rPr>
        <w:t xml:space="preserve"> </w:t>
      </w:r>
      <w:r w:rsidRPr="00185604">
        <w:rPr>
          <w:spacing w:val="-4"/>
          <w:sz w:val="28"/>
          <w:szCs w:val="28"/>
          <w:lang w:val="uk-UA"/>
        </w:rPr>
        <w:t>Питер, 2004. – 295 с.</w:t>
      </w:r>
    </w:p>
    <w:p w:rsidR="00947B9E" w:rsidRPr="00765CCE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765CCE">
        <w:rPr>
          <w:spacing w:val="-4"/>
          <w:sz w:val="28"/>
          <w:szCs w:val="28"/>
          <w:lang w:val="uk-UA"/>
        </w:rPr>
        <w:t>Microsoft Windows ХР: Home Editon u Professional</w:t>
      </w:r>
      <w:r w:rsidR="00765CCE" w:rsidRPr="00765CCE">
        <w:rPr>
          <w:spacing w:val="-4"/>
          <w:sz w:val="28"/>
          <w:szCs w:val="28"/>
          <w:lang w:val="uk-UA"/>
        </w:rPr>
        <w:t> </w:t>
      </w:r>
      <w:r w:rsidRPr="00765CCE">
        <w:rPr>
          <w:spacing w:val="-4"/>
          <w:sz w:val="28"/>
          <w:szCs w:val="28"/>
          <w:lang w:val="uk-UA"/>
        </w:rPr>
        <w:t>/</w:t>
      </w:r>
      <w:r w:rsidR="00765CCE" w:rsidRPr="00765CCE">
        <w:rPr>
          <w:spacing w:val="-4"/>
          <w:sz w:val="28"/>
          <w:szCs w:val="28"/>
          <w:lang w:val="uk-UA"/>
        </w:rPr>
        <w:t> А</w:t>
      </w:r>
      <w:r w:rsidRPr="00765CCE">
        <w:rPr>
          <w:spacing w:val="-4"/>
          <w:sz w:val="28"/>
          <w:szCs w:val="28"/>
          <w:lang w:val="uk-UA"/>
        </w:rPr>
        <w:t>ндреева А., Юрченко</w:t>
      </w:r>
      <w:r w:rsidR="00765CCE">
        <w:rPr>
          <w:spacing w:val="-4"/>
          <w:sz w:val="28"/>
          <w:szCs w:val="28"/>
          <w:lang w:val="uk-UA"/>
        </w:rPr>
        <w:t> </w:t>
      </w:r>
      <w:r w:rsidRPr="00765CCE">
        <w:rPr>
          <w:spacing w:val="-4"/>
          <w:sz w:val="28"/>
          <w:szCs w:val="28"/>
          <w:lang w:val="uk-UA"/>
        </w:rPr>
        <w:t>Л.; Под общ. ред. Чекмарева А. – СПб.:БХВ-Петербург, 2003. – 624 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 xml:space="preserve">Алексеев А. П. Информатика </w:t>
      </w:r>
      <w:r w:rsidR="00765CCE" w:rsidRPr="00185604">
        <w:rPr>
          <w:spacing w:val="-4"/>
          <w:sz w:val="28"/>
          <w:szCs w:val="28"/>
          <w:lang w:val="uk-UA"/>
        </w:rPr>
        <w:t>–</w:t>
      </w:r>
      <w:r w:rsidRPr="00185604">
        <w:rPr>
          <w:spacing w:val="-4"/>
          <w:sz w:val="28"/>
          <w:szCs w:val="28"/>
          <w:lang w:val="uk-UA"/>
        </w:rPr>
        <w:t xml:space="preserve"> М.: СОЛОН -2001 р. - 364 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Бартків А.Б. та ін. Турбо Паскаль: Алгоритми і програми. -К.: Вища школа, 2004. -248с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Вирт Н. Алгоритмы + структуры данных = программы.- М.: Мир, 1985.- 406с.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Глушаков С. В. Компьютеры, программы, сети / Глушаков С. В., Сурядный</w:t>
      </w:r>
      <w:r w:rsidR="0029298A">
        <w:rPr>
          <w:spacing w:val="-4"/>
          <w:sz w:val="28"/>
          <w:szCs w:val="28"/>
          <w:lang w:val="uk-UA"/>
        </w:rPr>
        <w:t> </w:t>
      </w:r>
      <w:r w:rsidRPr="00185604">
        <w:rPr>
          <w:spacing w:val="-4"/>
          <w:sz w:val="28"/>
          <w:szCs w:val="28"/>
          <w:lang w:val="uk-UA"/>
        </w:rPr>
        <w:t>А. С. – М.: АСТ, 2009. – 512с.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Глушаков С. В., Сурядний О. С. Персональний комп'ютер. - Харків: Фоліо, -2005 р. - 509 с. (Навчальний курс).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Гук М. Аппаратные средства IBM PC. Энциклопедия / Гук М. – СПб.: Питер, 2006. –1072с.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Зеленяк О.П. Практикум программирования на Turbo Pascal: Задачи, алгоритмы и решения. - СПб.: ДиаСофт ЮП, 2003. - 320с.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Иванов В.Б. Компьютер, мультимедиа, IP-телефония: программы и программирование. / Иванов В.Б.– М.: Майор, 2006. – 240с.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Информатика. Базовый курс : Питер. - 2000 р. - 640 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Информатика. Базовый курс высших технических учебных заведений. / Под ред. С.В. Симоновича. - СПб. : Питер 2001 р. - 640 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Информационные технологии в бизнесе / Под ред. М. Желены, -СПб.:Питер, 2002. – 1120 с. (Бизнес-класс).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Інформатика, комп'ютерна техніка, комп'ютерні технології: Підручник  / За ред. О.І. Пушкаря – К.:Академія, 2003. – 702 с. (Альма-матер).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Ковалюк Т.В. Основи програмування. - К.: Видавнича група BHV. - 2005.- 384с.</w:t>
      </w:r>
    </w:p>
    <w:p w:rsidR="00947B9E" w:rsidRPr="00185604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lastRenderedPageBreak/>
        <w:t>Колосков П. В., Тихомиров А. Н., Прокди А.К., Клеандрова И.А. и др. Весь OFFICE 2007.9 книг в 1. Полное руководство. 2-е изд., - СПб.: Наука и Техника, 2009. - 608 с.</w:t>
      </w:r>
    </w:p>
    <w:p w:rsidR="00947B9E" w:rsidRDefault="00947B9E" w:rsidP="0030585B">
      <w:pPr>
        <w:pStyle w:val="a7"/>
        <w:numPr>
          <w:ilvl w:val="0"/>
          <w:numId w:val="12"/>
        </w:numPr>
        <w:tabs>
          <w:tab w:val="clear" w:pos="720"/>
          <w:tab w:val="num" w:pos="142"/>
          <w:tab w:val="num" w:pos="426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Микрюков В.Ю. Информация, компьютер, информационные системы./ Микрюков В.Ю. – К.: Феникс, 2007. – 442с.</w:t>
      </w:r>
    </w:p>
    <w:p w:rsidR="0030585B" w:rsidRDefault="0030585B" w:rsidP="0030585B">
      <w:pPr>
        <w:pStyle w:val="a7"/>
        <w:tabs>
          <w:tab w:val="left" w:pos="426"/>
          <w:tab w:val="num" w:pos="720"/>
          <w:tab w:val="num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p w:rsidR="0030585B" w:rsidRDefault="0030585B" w:rsidP="0030585B">
      <w:pPr>
        <w:pStyle w:val="a7"/>
        <w:tabs>
          <w:tab w:val="left" w:pos="426"/>
          <w:tab w:val="num" w:pos="720"/>
          <w:tab w:val="num" w:pos="993"/>
        </w:tabs>
        <w:ind w:left="0"/>
        <w:jc w:val="center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Алгоритмізація і програмування</w:t>
      </w:r>
    </w:p>
    <w:p w:rsidR="0030585B" w:rsidRPr="0026022A" w:rsidRDefault="0030585B" w:rsidP="0030585B">
      <w:pPr>
        <w:shd w:val="clear" w:color="auto" w:fill="FFFFFF"/>
        <w:tabs>
          <w:tab w:val="left" w:pos="2858"/>
        </w:tabs>
        <w:jc w:val="center"/>
        <w:rPr>
          <w:sz w:val="22"/>
          <w:szCs w:val="22"/>
          <w:lang w:val="uk-UA"/>
        </w:rPr>
      </w:pPr>
    </w:p>
    <w:p w:rsidR="00825540" w:rsidRPr="00D00AF7" w:rsidRDefault="00825540" w:rsidP="00825540">
      <w:pPr>
        <w:numPr>
          <w:ilvl w:val="0"/>
          <w:numId w:val="28"/>
        </w:numPr>
        <w:jc w:val="both"/>
        <w:rPr>
          <w:sz w:val="16"/>
          <w:szCs w:val="16"/>
          <w:lang w:val="uk-UA"/>
        </w:rPr>
      </w:pPr>
      <w:r w:rsidRPr="00D00AF7">
        <w:rPr>
          <w:sz w:val="28"/>
          <w:szCs w:val="28"/>
          <w:lang w:val="uk-UA"/>
        </w:rPr>
        <w:t>Глибовець А. М., Глибовець М. М., Проценко В. С. Практикум з мови програмування Сі [Текст] .- К.:Видав. дім "Києво-Могилянська академія",</w:t>
      </w:r>
      <w:r>
        <w:rPr>
          <w:sz w:val="28"/>
          <w:szCs w:val="28"/>
          <w:lang w:val="uk-UA"/>
        </w:rPr>
        <w:t xml:space="preserve"> </w:t>
      </w:r>
      <w:r w:rsidRPr="00D00AF7">
        <w:rPr>
          <w:sz w:val="28"/>
          <w:szCs w:val="28"/>
          <w:lang w:val="uk-UA"/>
        </w:rPr>
        <w:t>2010 .-209 с.</w:t>
      </w:r>
    </w:p>
    <w:p w:rsidR="0030585B" w:rsidRPr="00185604" w:rsidRDefault="0030585B" w:rsidP="0030585B">
      <w:pPr>
        <w:pStyle w:val="a7"/>
        <w:numPr>
          <w:ilvl w:val="0"/>
          <w:numId w:val="28"/>
        </w:numPr>
        <w:tabs>
          <w:tab w:val="left" w:pos="426"/>
          <w:tab w:val="num" w:pos="720"/>
          <w:tab w:val="num" w:pos="993"/>
        </w:tabs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Бартків А.Б. та ін. Турбо Паскаль: Алгоритми і програми. -К.: Вища школа, 2004. -248с</w:t>
      </w:r>
    </w:p>
    <w:p w:rsidR="0030585B" w:rsidRPr="00185604" w:rsidRDefault="0030585B" w:rsidP="0030585B">
      <w:pPr>
        <w:pStyle w:val="a7"/>
        <w:numPr>
          <w:ilvl w:val="0"/>
          <w:numId w:val="28"/>
        </w:numPr>
        <w:tabs>
          <w:tab w:val="left" w:pos="426"/>
          <w:tab w:val="num" w:pos="720"/>
          <w:tab w:val="num" w:pos="993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Вирт Н. Алгоритмы + структуры данных = программы.- М.: Мир, 1985.- 406с.</w:t>
      </w:r>
    </w:p>
    <w:p w:rsidR="0030585B" w:rsidRPr="004F1792" w:rsidRDefault="0030585B" w:rsidP="0030585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Ковалюк Т.В. </w:t>
      </w:r>
      <w:r w:rsidRPr="00550B0A">
        <w:rPr>
          <w:sz w:val="28"/>
          <w:szCs w:val="28"/>
          <w:lang w:val="uk-UA"/>
        </w:rPr>
        <w:t>Основи програмування</w:t>
      </w:r>
      <w:r w:rsidRPr="004F1792">
        <w:rPr>
          <w:sz w:val="28"/>
          <w:szCs w:val="28"/>
          <w:lang w:val="uk-UA"/>
        </w:rPr>
        <w:t>. – К.: Видавнича група BHV, 2005. – 384 с.</w:t>
      </w:r>
    </w:p>
    <w:p w:rsidR="0030585B" w:rsidRDefault="0030585B" w:rsidP="0030585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Лукин С.Н. </w:t>
      </w:r>
      <w:r w:rsidRPr="00550B0A">
        <w:rPr>
          <w:sz w:val="28"/>
          <w:szCs w:val="28"/>
          <w:lang w:val="uk-UA"/>
        </w:rPr>
        <w:t>Turbo Pascal 7.0. Самоучитель для начинающих</w:t>
      </w:r>
      <w:r w:rsidRPr="004F1792">
        <w:rPr>
          <w:sz w:val="28"/>
          <w:szCs w:val="28"/>
          <w:lang w:val="uk-UA"/>
        </w:rPr>
        <w:t>. – М.: Диалог-МИФИ, 2005. – 400 с.</w:t>
      </w:r>
    </w:p>
    <w:p w:rsidR="0030585B" w:rsidRPr="004F1792" w:rsidRDefault="0030585B" w:rsidP="0030585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Моргун А.Н. </w:t>
      </w:r>
      <w:r w:rsidRPr="00550B0A">
        <w:rPr>
          <w:sz w:val="28"/>
          <w:szCs w:val="28"/>
          <w:lang w:val="uk-UA"/>
        </w:rPr>
        <w:t>Справочник по Turbo Pascal для студентов</w:t>
      </w:r>
      <w:r w:rsidRPr="004F1792">
        <w:rPr>
          <w:sz w:val="28"/>
          <w:szCs w:val="28"/>
          <w:lang w:val="uk-UA"/>
        </w:rPr>
        <w:t>. – К.: Диалектика, 2006. – 608 с.</w:t>
      </w:r>
    </w:p>
    <w:p w:rsidR="0030585B" w:rsidRPr="004F1792" w:rsidRDefault="0030585B" w:rsidP="0030585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Немнюгин С.А. </w:t>
      </w:r>
      <w:r w:rsidRPr="00550B0A">
        <w:rPr>
          <w:sz w:val="28"/>
          <w:szCs w:val="28"/>
          <w:lang w:val="uk-UA"/>
        </w:rPr>
        <w:t>Turbo Pascal</w:t>
      </w:r>
      <w:r w:rsidRPr="004F1792">
        <w:rPr>
          <w:sz w:val="28"/>
          <w:szCs w:val="28"/>
          <w:lang w:val="uk-UA"/>
        </w:rPr>
        <w:t>. - СПб.: Питер, 2000. – 496 с.</w:t>
      </w:r>
    </w:p>
    <w:p w:rsidR="0030585B" w:rsidRPr="00185604" w:rsidRDefault="0030585B" w:rsidP="0030585B">
      <w:pPr>
        <w:pStyle w:val="a7"/>
        <w:tabs>
          <w:tab w:val="left" w:pos="426"/>
          <w:tab w:val="num" w:pos="720"/>
          <w:tab w:val="num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sectPr w:rsidR="0030585B" w:rsidRPr="00185604" w:rsidSect="00334F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A8" w:rsidRDefault="009F0EA8" w:rsidP="00334F5A">
      <w:r>
        <w:separator/>
      </w:r>
    </w:p>
  </w:endnote>
  <w:endnote w:type="continuationSeparator" w:id="0">
    <w:p w:rsidR="009F0EA8" w:rsidRDefault="009F0EA8" w:rsidP="0033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A8" w:rsidRDefault="009F0EA8" w:rsidP="00334F5A">
      <w:r>
        <w:separator/>
      </w:r>
    </w:p>
  </w:footnote>
  <w:footnote w:type="continuationSeparator" w:id="0">
    <w:p w:rsidR="009F0EA8" w:rsidRDefault="009F0EA8" w:rsidP="0033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2581"/>
      <w:docPartObj>
        <w:docPartGallery w:val="Page Numbers (Top of Page)"/>
        <w:docPartUnique/>
      </w:docPartObj>
    </w:sdtPr>
    <w:sdtEndPr/>
    <w:sdtContent>
      <w:p w:rsidR="00334F5A" w:rsidRDefault="00334F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B7">
          <w:rPr>
            <w:noProof/>
          </w:rPr>
          <w:t>2</w:t>
        </w:r>
        <w:r>
          <w:fldChar w:fldCharType="end"/>
        </w:r>
      </w:p>
    </w:sdtContent>
  </w:sdt>
  <w:p w:rsidR="00334F5A" w:rsidRDefault="00334F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FF0000"/>
        <w:sz w:val="28"/>
        <w:szCs w:val="28"/>
        <w:lang w:val="uk-U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8"/>
        <w:lang w:val="uk-UA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48A400A"/>
    <w:multiLevelType w:val="hybridMultilevel"/>
    <w:tmpl w:val="60EE0150"/>
    <w:lvl w:ilvl="0" w:tplc="DCEA7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 w15:restartNumberingAfterBreak="0">
    <w:nsid w:val="08751816"/>
    <w:multiLevelType w:val="hybridMultilevel"/>
    <w:tmpl w:val="60FE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0336"/>
    <w:multiLevelType w:val="hybridMultilevel"/>
    <w:tmpl w:val="D2E4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B50EF"/>
    <w:multiLevelType w:val="hybridMultilevel"/>
    <w:tmpl w:val="FFD2E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90BFC"/>
    <w:multiLevelType w:val="hybridMultilevel"/>
    <w:tmpl w:val="C3F2B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0299E"/>
    <w:multiLevelType w:val="hybridMultilevel"/>
    <w:tmpl w:val="D7D6EA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E227F01"/>
    <w:multiLevelType w:val="hybridMultilevel"/>
    <w:tmpl w:val="4F6C6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7245A"/>
    <w:multiLevelType w:val="hybridMultilevel"/>
    <w:tmpl w:val="6BDAFB3E"/>
    <w:lvl w:ilvl="0" w:tplc="8DBE1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10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06A69"/>
    <w:multiLevelType w:val="hybridMultilevel"/>
    <w:tmpl w:val="218C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42C41"/>
    <w:multiLevelType w:val="hybridMultilevel"/>
    <w:tmpl w:val="2A50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26FD7"/>
    <w:multiLevelType w:val="hybridMultilevel"/>
    <w:tmpl w:val="2A50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83BD1"/>
    <w:multiLevelType w:val="hybridMultilevel"/>
    <w:tmpl w:val="9B8855FE"/>
    <w:lvl w:ilvl="0" w:tplc="F3F24056">
      <w:start w:val="1"/>
      <w:numFmt w:val="decimal"/>
      <w:pStyle w:val="a"/>
      <w:lvlText w:val="%1."/>
      <w:lvlJc w:val="left"/>
      <w:pPr>
        <w:tabs>
          <w:tab w:val="num" w:pos="624"/>
        </w:tabs>
        <w:ind w:left="1004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D40A8"/>
    <w:multiLevelType w:val="hybridMultilevel"/>
    <w:tmpl w:val="FFD2E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32A58"/>
    <w:multiLevelType w:val="hybridMultilevel"/>
    <w:tmpl w:val="46A6A6B4"/>
    <w:lvl w:ilvl="0" w:tplc="4D8C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7541A"/>
    <w:multiLevelType w:val="hybridMultilevel"/>
    <w:tmpl w:val="DB3AEC1C"/>
    <w:lvl w:ilvl="0" w:tplc="4D8C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C4CBC"/>
    <w:multiLevelType w:val="hybridMultilevel"/>
    <w:tmpl w:val="0EF051AE"/>
    <w:lvl w:ilvl="0" w:tplc="0419000F">
      <w:start w:val="1"/>
      <w:numFmt w:val="decimal"/>
      <w:pStyle w:val="1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FE4F73"/>
    <w:multiLevelType w:val="hybridMultilevel"/>
    <w:tmpl w:val="ED8A7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960F8"/>
    <w:multiLevelType w:val="hybridMultilevel"/>
    <w:tmpl w:val="96941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FD67FEE"/>
    <w:multiLevelType w:val="hybridMultilevel"/>
    <w:tmpl w:val="A8B22228"/>
    <w:lvl w:ilvl="0" w:tplc="D4B80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17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</w:num>
  <w:num w:numId="22">
    <w:abstractNumId w:val="16"/>
  </w:num>
  <w:num w:numId="23">
    <w:abstractNumId w:val="6"/>
  </w:num>
  <w:num w:numId="24">
    <w:abstractNumId w:val="22"/>
  </w:num>
  <w:num w:numId="25">
    <w:abstractNumId w:val="19"/>
  </w:num>
  <w:num w:numId="26">
    <w:abstractNumId w:val="10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A5"/>
    <w:rsid w:val="00026C6C"/>
    <w:rsid w:val="000764C9"/>
    <w:rsid w:val="000C5C04"/>
    <w:rsid w:val="000D4038"/>
    <w:rsid w:val="001557F5"/>
    <w:rsid w:val="001758AD"/>
    <w:rsid w:val="00185604"/>
    <w:rsid w:val="001A41DF"/>
    <w:rsid w:val="001B0642"/>
    <w:rsid w:val="001D13B2"/>
    <w:rsid w:val="001F3E4F"/>
    <w:rsid w:val="001F7B2E"/>
    <w:rsid w:val="0020485A"/>
    <w:rsid w:val="00233587"/>
    <w:rsid w:val="00260044"/>
    <w:rsid w:val="002620FD"/>
    <w:rsid w:val="00275722"/>
    <w:rsid w:val="00282750"/>
    <w:rsid w:val="0029298A"/>
    <w:rsid w:val="0030585B"/>
    <w:rsid w:val="00334F5A"/>
    <w:rsid w:val="00346ED6"/>
    <w:rsid w:val="00360042"/>
    <w:rsid w:val="00431370"/>
    <w:rsid w:val="0048574D"/>
    <w:rsid w:val="00486F37"/>
    <w:rsid w:val="004A6ABA"/>
    <w:rsid w:val="004B79FD"/>
    <w:rsid w:val="004D0FC6"/>
    <w:rsid w:val="00502C51"/>
    <w:rsid w:val="00563E2F"/>
    <w:rsid w:val="00574DC0"/>
    <w:rsid w:val="0058784D"/>
    <w:rsid w:val="00596209"/>
    <w:rsid w:val="005D4233"/>
    <w:rsid w:val="005E624F"/>
    <w:rsid w:val="00601749"/>
    <w:rsid w:val="00720495"/>
    <w:rsid w:val="00765CCE"/>
    <w:rsid w:val="00782DF0"/>
    <w:rsid w:val="00824D8A"/>
    <w:rsid w:val="00825540"/>
    <w:rsid w:val="008268E3"/>
    <w:rsid w:val="00854D18"/>
    <w:rsid w:val="008C32B7"/>
    <w:rsid w:val="00947B9E"/>
    <w:rsid w:val="00952517"/>
    <w:rsid w:val="00963144"/>
    <w:rsid w:val="00986493"/>
    <w:rsid w:val="009A4C35"/>
    <w:rsid w:val="009A7744"/>
    <w:rsid w:val="009F0EA8"/>
    <w:rsid w:val="009F416D"/>
    <w:rsid w:val="009F6F17"/>
    <w:rsid w:val="00A052C1"/>
    <w:rsid w:val="00A870FF"/>
    <w:rsid w:val="00A92311"/>
    <w:rsid w:val="00AA2E08"/>
    <w:rsid w:val="00B01543"/>
    <w:rsid w:val="00B3276F"/>
    <w:rsid w:val="00B45F72"/>
    <w:rsid w:val="00B46EB4"/>
    <w:rsid w:val="00B633D6"/>
    <w:rsid w:val="00B9312B"/>
    <w:rsid w:val="00BB08E1"/>
    <w:rsid w:val="00BD3043"/>
    <w:rsid w:val="00BF3489"/>
    <w:rsid w:val="00BF3511"/>
    <w:rsid w:val="00C359D2"/>
    <w:rsid w:val="00C6546C"/>
    <w:rsid w:val="00C66B29"/>
    <w:rsid w:val="00C82B1F"/>
    <w:rsid w:val="00C91326"/>
    <w:rsid w:val="00CE101E"/>
    <w:rsid w:val="00CF19C3"/>
    <w:rsid w:val="00D276AD"/>
    <w:rsid w:val="00D313A6"/>
    <w:rsid w:val="00D47221"/>
    <w:rsid w:val="00D82329"/>
    <w:rsid w:val="00DA5C69"/>
    <w:rsid w:val="00DA6461"/>
    <w:rsid w:val="00E0389D"/>
    <w:rsid w:val="00E0795F"/>
    <w:rsid w:val="00E57941"/>
    <w:rsid w:val="00EB35A5"/>
    <w:rsid w:val="00F244E0"/>
    <w:rsid w:val="00F25DD0"/>
    <w:rsid w:val="00F343FE"/>
    <w:rsid w:val="00FA4FFB"/>
    <w:rsid w:val="00FE0B91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FD0C-41E1-41B9-9822-284D7B5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20FD"/>
    <w:pPr>
      <w:keepNext/>
      <w:numPr>
        <w:numId w:val="1"/>
      </w:numPr>
      <w:tabs>
        <w:tab w:val="clear" w:pos="3054"/>
        <w:tab w:val="num" w:pos="720"/>
      </w:tabs>
      <w:suppressAutoHyphens/>
      <w:ind w:left="720"/>
      <w:jc w:val="center"/>
      <w:outlineLvl w:val="0"/>
    </w:pPr>
    <w:rPr>
      <w:sz w:val="36"/>
      <w:szCs w:val="20"/>
      <w:lang w:val="uk-UA"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3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B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EB3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B35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FE0B9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620FD"/>
    <w:rPr>
      <w:rFonts w:ascii="Times New Roman" w:eastAsia="Times New Roman" w:hAnsi="Times New Roman" w:cs="Times New Roman"/>
      <w:sz w:val="36"/>
      <w:szCs w:val="20"/>
      <w:lang w:val="uk-UA" w:eastAsia="zh-CN"/>
    </w:rPr>
  </w:style>
  <w:style w:type="paragraph" w:customStyle="1" w:styleId="Style4">
    <w:name w:val="Style4"/>
    <w:basedOn w:val="a0"/>
    <w:rsid w:val="00D313A6"/>
    <w:pPr>
      <w:widowControl w:val="0"/>
      <w:autoSpaceDE w:val="0"/>
      <w:autoSpaceDN w:val="0"/>
      <w:adjustRightInd w:val="0"/>
      <w:spacing w:line="319" w:lineRule="exact"/>
      <w:ind w:firstLine="466"/>
      <w:jc w:val="both"/>
    </w:pPr>
  </w:style>
  <w:style w:type="character" w:customStyle="1" w:styleId="FontStyle12">
    <w:name w:val="Font Style12"/>
    <w:basedOn w:val="a1"/>
    <w:rsid w:val="00D313A6"/>
    <w:rPr>
      <w:rFonts w:ascii="Times New Roman" w:hAnsi="Times New Roman" w:cs="Times New Roman" w:hint="default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334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3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334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34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D3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Стиль питання Знак"/>
    <w:basedOn w:val="a1"/>
    <w:link w:val="a"/>
    <w:locked/>
    <w:rsid w:val="00BD3043"/>
    <w:rPr>
      <w:b/>
      <w:sz w:val="24"/>
      <w:szCs w:val="24"/>
      <w:lang w:val="uk-UA"/>
    </w:rPr>
  </w:style>
  <w:style w:type="paragraph" w:customStyle="1" w:styleId="a">
    <w:name w:val="Стиль питання"/>
    <w:basedOn w:val="a0"/>
    <w:next w:val="a0"/>
    <w:link w:val="ac"/>
    <w:rsid w:val="00BD3043"/>
    <w:pPr>
      <w:numPr>
        <w:numId w:val="15"/>
      </w:numPr>
      <w:spacing w:before="240" w:after="60"/>
      <w:jc w:val="both"/>
      <w:outlineLvl w:val="0"/>
    </w:pPr>
    <w:rPr>
      <w:rFonts w:asciiTheme="minorHAnsi" w:eastAsiaTheme="minorHAnsi" w:hAnsiTheme="minorHAnsi" w:cstheme="minorBidi"/>
      <w:b/>
      <w:lang w:val="uk-UA" w:eastAsia="en-US"/>
    </w:rPr>
  </w:style>
  <w:style w:type="character" w:styleId="ad">
    <w:name w:val="Emphasis"/>
    <w:basedOn w:val="a1"/>
    <w:qFormat/>
    <w:rsid w:val="00BD3043"/>
    <w:rPr>
      <w:i/>
      <w:iCs/>
    </w:rPr>
  </w:style>
  <w:style w:type="paragraph" w:customStyle="1" w:styleId="CM20">
    <w:name w:val="CM20"/>
    <w:basedOn w:val="a0"/>
    <w:next w:val="a0"/>
    <w:rsid w:val="0030585B"/>
    <w:pPr>
      <w:widowControl w:val="0"/>
      <w:autoSpaceDE w:val="0"/>
      <w:autoSpaceDN w:val="0"/>
      <w:adjustRightInd w:val="0"/>
      <w:spacing w:after="135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3AFE-A8B5-4FF9-A2A8-158F75D9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Admin</cp:lastModifiedBy>
  <cp:revision>2</cp:revision>
  <cp:lastPrinted>2017-03-15T12:12:00Z</cp:lastPrinted>
  <dcterms:created xsi:type="dcterms:W3CDTF">2020-04-03T08:33:00Z</dcterms:created>
  <dcterms:modified xsi:type="dcterms:W3CDTF">2020-04-03T08:33:00Z</dcterms:modified>
</cp:coreProperties>
</file>